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9"/>
        <w:gridCol w:w="3741"/>
        <w:gridCol w:w="1775"/>
        <w:gridCol w:w="1734"/>
        <w:gridCol w:w="1849"/>
        <w:gridCol w:w="1770"/>
        <w:gridCol w:w="1890"/>
      </w:tblGrid>
      <w:tr w:rsidR="00A10F5F" w:rsidRPr="00A10F5F" w14:paraId="36E27530" w14:textId="77777777" w:rsidTr="00A10F5F">
        <w:tc>
          <w:tcPr>
            <w:tcW w:w="1189" w:type="dxa"/>
          </w:tcPr>
          <w:p w14:paraId="628C459A" w14:textId="77777777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</w:p>
        </w:tc>
        <w:tc>
          <w:tcPr>
            <w:tcW w:w="3741" w:type="dxa"/>
            <w:shd w:val="clear" w:color="auto" w:fill="C45911" w:themeFill="accent2" w:themeFillShade="BF"/>
          </w:tcPr>
          <w:p w14:paraId="3A571B8F" w14:textId="2F6375BA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Autumn 1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3AC90508" w14:textId="15A8389D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Autumn 2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4CD2D3B4" w14:textId="7190A2EB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Spring 1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4F108B63" w14:textId="54C700F0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Spring 2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48C03D7D" w14:textId="717BE2DB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Summer 1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1203CD2A" w14:textId="38BAEC70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Summer 2</w:t>
            </w:r>
          </w:p>
        </w:tc>
      </w:tr>
      <w:tr w:rsidR="00A10F5F" w:rsidRPr="00A10F5F" w14:paraId="3CC8BB24" w14:textId="77777777" w:rsidTr="00A10F5F">
        <w:tc>
          <w:tcPr>
            <w:tcW w:w="1189" w:type="dxa"/>
          </w:tcPr>
          <w:p w14:paraId="28B67D5E" w14:textId="760D4858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Topic Question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7BF44B33" w14:textId="769D58FE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Europe and the Americas – Home or Away?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65F5CB60" w14:textId="0D6C0063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Maya: Bloodthirsty rulers or chocoholic geniuses?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218818CA" w14:textId="0357900A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Anglo Saxons and Vikings: Were they really vicious?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7D2BBAF8" w14:textId="513D7A57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Anglo Saxons and Vikings: Were they really vicious?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11B0C823" w14:textId="3E65537E" w:rsidR="001F4906" w:rsidRPr="00A10F5F" w:rsidRDefault="004F0C98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Why are Rainforests so Important?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45FAACEC" w14:textId="2E316C59" w:rsidR="001F4906" w:rsidRPr="00A10F5F" w:rsidRDefault="004F0C98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Review</w:t>
            </w:r>
          </w:p>
        </w:tc>
      </w:tr>
      <w:tr w:rsidR="00A10F5F" w:rsidRPr="00A10F5F" w14:paraId="6855EB44" w14:textId="77777777" w:rsidTr="00A10F5F">
        <w:tc>
          <w:tcPr>
            <w:tcW w:w="1189" w:type="dxa"/>
          </w:tcPr>
          <w:p w14:paraId="7BC03302" w14:textId="5902036C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Visits and Speakers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3D4A2E63" w14:textId="77777777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Swimming</w:t>
            </w:r>
          </w:p>
          <w:p w14:paraId="61E25D56" w14:textId="77777777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</w:p>
          <w:p w14:paraId="4423901F" w14:textId="77777777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Grafham Water Residential</w:t>
            </w:r>
          </w:p>
          <w:p w14:paraId="235CD3F9" w14:textId="77777777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</w:p>
          <w:p w14:paraId="1771D940" w14:textId="3B3CC1B6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Speaker from the British Humanist Association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05A83A1B" w14:textId="24E03D2F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Bayfordbury Observatory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21C9C6B9" w14:textId="4997F44A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Cambridge Gurdwara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54D9616D" w14:textId="658387E8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West Stow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327B719C" w14:textId="0201C4FF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Cambridge Buddhist Centre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44C22D70" w14:textId="18EF2BD4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Matilda Theatre Trip</w:t>
            </w:r>
          </w:p>
        </w:tc>
      </w:tr>
      <w:tr w:rsidR="00A10F5F" w:rsidRPr="00A10F5F" w14:paraId="3C881233" w14:textId="77777777" w:rsidTr="00A10F5F">
        <w:tc>
          <w:tcPr>
            <w:tcW w:w="1189" w:type="dxa"/>
          </w:tcPr>
          <w:p w14:paraId="432F77C7" w14:textId="2A71188B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Key Texts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710FA7AE" w14:textId="75BD31A8" w:rsidR="001F4906" w:rsidRDefault="00CC0E74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‘Uncle Montague’s Tales of Terror’ by Chris Priestly</w:t>
            </w:r>
          </w:p>
          <w:p w14:paraId="312BC077" w14:textId="77777777" w:rsidR="00CC50D9" w:rsidRDefault="00CC50D9" w:rsidP="001F4906">
            <w:pPr>
              <w:rPr>
                <w:rFonts w:ascii="Calibri Light" w:hAnsi="Calibri Light" w:cs="Calibri Light"/>
              </w:rPr>
            </w:pPr>
          </w:p>
          <w:p w14:paraId="0F12F299" w14:textId="094993FE" w:rsidR="00CC50D9" w:rsidRPr="00A10F5F" w:rsidRDefault="00CC50D9" w:rsidP="001F4906">
            <w:pPr>
              <w:rPr>
                <w:rFonts w:ascii="Calibri Light" w:hAnsi="Calibri Light" w:cs="Calibri Light"/>
              </w:rPr>
            </w:pPr>
            <w:r w:rsidRPr="00CC50D9">
              <w:rPr>
                <w:rFonts w:ascii="Calibri Light" w:hAnsi="Calibri Light" w:cs="Calibri Light"/>
              </w:rPr>
              <w:t>‘Planetarium’ by Raman Prinja and Chris Wormell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28E2D8B1" w14:textId="77777777" w:rsidR="001F4906" w:rsidRDefault="00CC50D9" w:rsidP="001F4906">
            <w:pPr>
              <w:rPr>
                <w:rFonts w:ascii="Calibri Light" w:hAnsi="Calibri Light" w:cs="Calibri Light"/>
              </w:rPr>
            </w:pPr>
            <w:r w:rsidRPr="00CC50D9">
              <w:rPr>
                <w:rFonts w:ascii="Calibri Light" w:hAnsi="Calibri Light" w:cs="Calibri Light"/>
              </w:rPr>
              <w:t>‘Wisp – A Story of Hope’ by Zana Fraillon and Grahame Baker-Smith</w:t>
            </w:r>
          </w:p>
          <w:p w14:paraId="0825FD71" w14:textId="77777777" w:rsidR="00CC50D9" w:rsidRDefault="00CC50D9" w:rsidP="001F4906">
            <w:pPr>
              <w:rPr>
                <w:rFonts w:ascii="Calibri Light" w:hAnsi="Calibri Light" w:cs="Calibri Light"/>
              </w:rPr>
            </w:pPr>
          </w:p>
          <w:p w14:paraId="64F1A13C" w14:textId="017A8BE3" w:rsidR="00CC50D9" w:rsidRPr="00A10F5F" w:rsidRDefault="00CC50D9" w:rsidP="001F4906">
            <w:pPr>
              <w:rPr>
                <w:rFonts w:ascii="Calibri Light" w:hAnsi="Calibri Light" w:cs="Calibri Light"/>
              </w:rPr>
            </w:pPr>
            <w:r w:rsidRPr="00CC50D9">
              <w:rPr>
                <w:rFonts w:ascii="Calibri Light" w:hAnsi="Calibri Light" w:cs="Calibri Light"/>
              </w:rPr>
              <w:t>‘Talking History: 150 years of world changing speeches’ by Dr Joan Lennon, Dr Joan Dritsas Haig &amp; André Ducci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4F8EC281" w14:textId="77777777" w:rsidR="001F4906" w:rsidRDefault="00CC50D9" w:rsidP="001F4906">
            <w:pPr>
              <w:rPr>
                <w:rFonts w:ascii="Calibri Light" w:hAnsi="Calibri Light" w:cs="Calibri Light"/>
              </w:rPr>
            </w:pPr>
            <w:r w:rsidRPr="00CC50D9">
              <w:rPr>
                <w:rFonts w:ascii="Calibri Light" w:hAnsi="Calibri Light" w:cs="Calibri Light"/>
              </w:rPr>
              <w:t>‘Arthur Spiderwick’s Field Guide to the Fantastical World Around You’ by Tony DiTerlizzi and Holly Black</w:t>
            </w:r>
          </w:p>
          <w:p w14:paraId="5886A158" w14:textId="77777777" w:rsidR="00CC50D9" w:rsidRDefault="00CC50D9" w:rsidP="001F4906">
            <w:pPr>
              <w:rPr>
                <w:rFonts w:ascii="Calibri Light" w:hAnsi="Calibri Light" w:cs="Calibri Light"/>
              </w:rPr>
            </w:pPr>
          </w:p>
          <w:p w14:paraId="24C369D8" w14:textId="7A312F06" w:rsidR="00CC50D9" w:rsidRPr="00A10F5F" w:rsidRDefault="00CC50D9" w:rsidP="001F4906">
            <w:pPr>
              <w:rPr>
                <w:rFonts w:ascii="Calibri Light" w:hAnsi="Calibri Light" w:cs="Calibri Light"/>
              </w:rPr>
            </w:pPr>
          </w:p>
        </w:tc>
        <w:tc>
          <w:tcPr>
            <w:tcW w:w="1849" w:type="dxa"/>
            <w:shd w:val="clear" w:color="auto" w:fill="C5E0B3" w:themeFill="accent6" w:themeFillTint="66"/>
          </w:tcPr>
          <w:p w14:paraId="4BFC5656" w14:textId="77777777" w:rsidR="001F4906" w:rsidRDefault="00CC50D9" w:rsidP="001F4906">
            <w:pPr>
              <w:rPr>
                <w:rFonts w:ascii="Calibri Light" w:hAnsi="Calibri Light" w:cs="Calibri Light"/>
              </w:rPr>
            </w:pPr>
            <w:r w:rsidRPr="00CC50D9">
              <w:rPr>
                <w:rFonts w:ascii="Calibri Light" w:hAnsi="Calibri Light" w:cs="Calibri Light"/>
              </w:rPr>
              <w:t>‘Blackberry Blue and other fairy tales’ by Jamila Gavin</w:t>
            </w:r>
          </w:p>
          <w:p w14:paraId="63576ED6" w14:textId="77777777" w:rsidR="00FD0D8F" w:rsidRDefault="00FD0D8F" w:rsidP="001F4906">
            <w:pPr>
              <w:rPr>
                <w:rFonts w:ascii="Calibri Light" w:hAnsi="Calibri Light" w:cs="Calibri Light"/>
              </w:rPr>
            </w:pPr>
          </w:p>
          <w:p w14:paraId="77C03E49" w14:textId="26D7377E" w:rsidR="00FD0D8F" w:rsidRPr="00A10F5F" w:rsidRDefault="00FD0D8F" w:rsidP="001F4906">
            <w:pPr>
              <w:rPr>
                <w:rFonts w:ascii="Calibri Light" w:hAnsi="Calibri Light" w:cs="Calibri Light"/>
              </w:rPr>
            </w:pPr>
            <w:r w:rsidRPr="00FD0D8F">
              <w:rPr>
                <w:rFonts w:ascii="Calibri Light" w:hAnsi="Calibri Light" w:cs="Calibri Light"/>
              </w:rPr>
              <w:t>‘Survivors: Extraordinary tales from the wild and beyond’ by David Long and Kerry Hyndman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54AE7803" w14:textId="77777777" w:rsidR="001F4906" w:rsidRDefault="00FD0D8F" w:rsidP="001F4906">
            <w:pPr>
              <w:rPr>
                <w:rFonts w:ascii="Calibri Light" w:hAnsi="Calibri Light" w:cs="Calibri Light"/>
              </w:rPr>
            </w:pPr>
            <w:r w:rsidRPr="00FD0D8F">
              <w:rPr>
                <w:rFonts w:ascii="Calibri Light" w:hAnsi="Calibri Light" w:cs="Calibri Light"/>
              </w:rPr>
              <w:t>‘Every Child a Song’ by Nicola Davies (author) &amp; Marc Martin (illustrator) &amp; ‘I Have the Right’ by Reza Dalvand</w:t>
            </w:r>
          </w:p>
          <w:p w14:paraId="3E98F0D6" w14:textId="77777777" w:rsidR="00FD0D8F" w:rsidRDefault="00FD0D8F" w:rsidP="001F4906">
            <w:pPr>
              <w:rPr>
                <w:rFonts w:ascii="Calibri Light" w:hAnsi="Calibri Light" w:cs="Calibri Light"/>
              </w:rPr>
            </w:pPr>
          </w:p>
          <w:p w14:paraId="0BCFA853" w14:textId="77777777" w:rsidR="00FD0D8F" w:rsidRDefault="00FD0D8F" w:rsidP="001F4906">
            <w:pPr>
              <w:rPr>
                <w:rFonts w:ascii="Calibri Light" w:hAnsi="Calibri Light" w:cs="Calibri Light"/>
              </w:rPr>
            </w:pPr>
            <w:r w:rsidRPr="00FD0D8F">
              <w:rPr>
                <w:rFonts w:ascii="Calibri Light" w:hAnsi="Calibri Light" w:cs="Calibri Light"/>
              </w:rPr>
              <w:t>‘Skellig’ by David Almond</w:t>
            </w:r>
          </w:p>
          <w:p w14:paraId="1BDC0D8B" w14:textId="77777777" w:rsidR="00FD0D8F" w:rsidRDefault="00FD0D8F" w:rsidP="001F4906">
            <w:pPr>
              <w:rPr>
                <w:rFonts w:ascii="Calibri Light" w:hAnsi="Calibri Light" w:cs="Calibri Light"/>
              </w:rPr>
            </w:pPr>
          </w:p>
          <w:p w14:paraId="252266EA" w14:textId="12064279" w:rsidR="00FD0D8F" w:rsidRPr="00A10F5F" w:rsidRDefault="00FD0D8F" w:rsidP="001F4906">
            <w:pPr>
              <w:rPr>
                <w:rFonts w:ascii="Calibri Light" w:hAnsi="Calibri Light" w:cs="Calibri Light"/>
              </w:rPr>
            </w:pPr>
            <w:r w:rsidRPr="00FD0D8F">
              <w:rPr>
                <w:rFonts w:ascii="Calibri Light" w:hAnsi="Calibri Light" w:cs="Calibri Light"/>
              </w:rPr>
              <w:t xml:space="preserve">‘Be the Change: Poems to Help You Save the </w:t>
            </w:r>
            <w:r w:rsidRPr="00FD0D8F">
              <w:rPr>
                <w:rFonts w:ascii="Calibri Light" w:hAnsi="Calibri Light" w:cs="Calibri Light"/>
              </w:rPr>
              <w:lastRenderedPageBreak/>
              <w:t>World’ by Liz Brownlee, Matt Goodfellow &amp; Roger Stevens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33D2E42B" w14:textId="40392AA7" w:rsidR="001F4906" w:rsidRPr="00A10F5F" w:rsidRDefault="00FD0D8F" w:rsidP="001F4906">
            <w:pPr>
              <w:rPr>
                <w:rFonts w:ascii="Calibri Light" w:hAnsi="Calibri Light" w:cs="Calibri Light"/>
              </w:rPr>
            </w:pPr>
            <w:r w:rsidRPr="00FD0D8F">
              <w:rPr>
                <w:rFonts w:ascii="Calibri Light" w:hAnsi="Calibri Light" w:cs="Calibri Light"/>
              </w:rPr>
              <w:lastRenderedPageBreak/>
              <w:t>‘Macbeth’ by William Shakespeare, ‘Mr. William Shakespeare’s plays’ by Marcia Williams &amp; ‘Shakespeare Stories’ by Leon Garfield</w:t>
            </w:r>
          </w:p>
        </w:tc>
      </w:tr>
      <w:tr w:rsidR="00A10F5F" w:rsidRPr="00A10F5F" w14:paraId="6BC11159" w14:textId="77777777" w:rsidTr="00A10F5F">
        <w:tc>
          <w:tcPr>
            <w:tcW w:w="1189" w:type="dxa"/>
          </w:tcPr>
          <w:p w14:paraId="0029B15A" w14:textId="7AEEB08E" w:rsidR="001F4906" w:rsidRPr="00A10F5F" w:rsidRDefault="001F4906" w:rsidP="001F4906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English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6B8D1763" w14:textId="77777777" w:rsidR="001F4906" w:rsidRDefault="00CC50D9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Narrative</w:t>
            </w:r>
          </w:p>
          <w:p w14:paraId="5A8252B2" w14:textId="77777777" w:rsidR="00CC50D9" w:rsidRDefault="00CC50D9" w:rsidP="001F4906">
            <w:pPr>
              <w:rPr>
                <w:rFonts w:ascii="Calibri Light" w:hAnsi="Calibri Light" w:cs="Calibri Light"/>
              </w:rPr>
            </w:pPr>
          </w:p>
          <w:p w14:paraId="5A858184" w14:textId="4B882224" w:rsidR="00CC50D9" w:rsidRPr="00A10F5F" w:rsidRDefault="00CC50D9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Non-Chronological Report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3EB2EE72" w14:textId="77777777" w:rsidR="001F4906" w:rsidRDefault="00CC50D9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Narrative</w:t>
            </w:r>
          </w:p>
          <w:p w14:paraId="6BD68E0D" w14:textId="77777777" w:rsidR="00CC50D9" w:rsidRDefault="00CC50D9" w:rsidP="001F4906">
            <w:pPr>
              <w:rPr>
                <w:rFonts w:ascii="Calibri Light" w:hAnsi="Calibri Light" w:cs="Calibri Light"/>
              </w:rPr>
            </w:pPr>
          </w:p>
          <w:p w14:paraId="4EC68B28" w14:textId="727C847B" w:rsidR="00CC50D9" w:rsidRPr="00A10F5F" w:rsidRDefault="00CC50D9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Persuasive Speeches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4CA20641" w14:textId="77777777" w:rsidR="001F4906" w:rsidRDefault="00CC50D9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Non-Chronological Report</w:t>
            </w:r>
          </w:p>
          <w:p w14:paraId="0F9E4D9C" w14:textId="77777777" w:rsidR="00CC50D9" w:rsidRDefault="00CC50D9" w:rsidP="001F4906">
            <w:pPr>
              <w:rPr>
                <w:rFonts w:ascii="Calibri Light" w:hAnsi="Calibri Light" w:cs="Calibri Light"/>
              </w:rPr>
            </w:pPr>
          </w:p>
          <w:p w14:paraId="1DB804D6" w14:textId="77777777" w:rsidR="00CC50D9" w:rsidRDefault="00CC50D9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Narrative</w:t>
            </w:r>
          </w:p>
          <w:p w14:paraId="4F364649" w14:textId="77777777" w:rsidR="00CC50D9" w:rsidRDefault="00CC50D9" w:rsidP="001F4906">
            <w:pPr>
              <w:rPr>
                <w:rFonts w:ascii="Calibri Light" w:hAnsi="Calibri Light" w:cs="Calibri Light"/>
              </w:rPr>
            </w:pPr>
          </w:p>
          <w:p w14:paraId="31D55C77" w14:textId="1DB5C9B8" w:rsidR="00CC50D9" w:rsidRPr="00A10F5F" w:rsidRDefault="00CC50D9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Balanced Arguments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31112773" w14:textId="77777777" w:rsidR="001F4906" w:rsidRDefault="00CC50D9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Narrative</w:t>
            </w:r>
          </w:p>
          <w:p w14:paraId="31AA0AA8" w14:textId="77777777" w:rsidR="00CC50D9" w:rsidRDefault="00CC50D9" w:rsidP="001F4906">
            <w:pPr>
              <w:rPr>
                <w:rFonts w:ascii="Calibri Light" w:hAnsi="Calibri Light" w:cs="Calibri Light"/>
              </w:rPr>
            </w:pPr>
          </w:p>
          <w:p w14:paraId="61492063" w14:textId="18BBA16B" w:rsidR="00CC50D9" w:rsidRPr="00A10F5F" w:rsidRDefault="00FD0D8F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Biography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5009C76C" w14:textId="77777777" w:rsidR="001F4906" w:rsidRDefault="00FD0D8F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Advocacy Campaign</w:t>
            </w:r>
          </w:p>
          <w:p w14:paraId="4EDD33CE" w14:textId="77777777" w:rsidR="00FD0D8F" w:rsidRDefault="00FD0D8F" w:rsidP="001F4906">
            <w:pPr>
              <w:rPr>
                <w:rFonts w:ascii="Calibri Light" w:hAnsi="Calibri Light" w:cs="Calibri Light"/>
              </w:rPr>
            </w:pPr>
          </w:p>
          <w:p w14:paraId="1007FF2B" w14:textId="77777777" w:rsidR="00FD0D8F" w:rsidRDefault="00FD0D8F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Narrative</w:t>
            </w:r>
          </w:p>
          <w:p w14:paraId="067D7F39" w14:textId="77777777" w:rsidR="00FD0D8F" w:rsidRDefault="00FD0D8F" w:rsidP="001F4906">
            <w:pPr>
              <w:rPr>
                <w:rFonts w:ascii="Calibri Light" w:hAnsi="Calibri Light" w:cs="Calibri Light"/>
              </w:rPr>
            </w:pPr>
          </w:p>
          <w:p w14:paraId="4D6C6A07" w14:textId="5A948860" w:rsidR="00FD0D8F" w:rsidRPr="00A10F5F" w:rsidRDefault="00FD0D8F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Poetry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75C44E90" w14:textId="77777777" w:rsidR="001F4906" w:rsidRDefault="00FD0D8F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Discussion Text</w:t>
            </w:r>
          </w:p>
          <w:p w14:paraId="2B26CC54" w14:textId="77777777" w:rsidR="00FD0D8F" w:rsidRDefault="00FD0D8F" w:rsidP="001F4906">
            <w:pPr>
              <w:rPr>
                <w:rFonts w:ascii="Calibri Light" w:hAnsi="Calibri Light" w:cs="Calibri Light"/>
              </w:rPr>
            </w:pPr>
          </w:p>
          <w:p w14:paraId="532C763E" w14:textId="176C1B7E" w:rsidR="00FD0D8F" w:rsidRPr="00A10F5F" w:rsidRDefault="00FD0D8F" w:rsidP="001F490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Narrative</w:t>
            </w:r>
          </w:p>
        </w:tc>
      </w:tr>
      <w:tr w:rsidR="00A10F5F" w:rsidRPr="00A10F5F" w14:paraId="4030D5C0" w14:textId="77777777" w:rsidTr="00A10F5F">
        <w:tc>
          <w:tcPr>
            <w:tcW w:w="1189" w:type="dxa"/>
          </w:tcPr>
          <w:p w14:paraId="082647FC" w14:textId="6571A5E4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Reading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3FA44638" w14:textId="53F61669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Can You See Me?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1C26B61D" w14:textId="22C69A48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Fight Back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14253793" w14:textId="3819715B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When The Sky Falls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72D1CF5A" w14:textId="431E888D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Kensuke’s Kingdom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760C9E70" w14:textId="0569508F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The Hobbit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5D271A82" w14:textId="34442E6E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The Hobbit</w:t>
            </w:r>
          </w:p>
        </w:tc>
      </w:tr>
      <w:tr w:rsidR="00A10F5F" w:rsidRPr="00A10F5F" w14:paraId="207DC0CA" w14:textId="77777777" w:rsidTr="00A10F5F">
        <w:tc>
          <w:tcPr>
            <w:tcW w:w="1189" w:type="dxa"/>
          </w:tcPr>
          <w:p w14:paraId="68C36197" w14:textId="39A1F45E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Maths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152883BB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Mastering Number</w:t>
            </w:r>
          </w:p>
          <w:p w14:paraId="4E525EA5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4905C53F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Multiples of 1,000</w:t>
            </w:r>
          </w:p>
          <w:p w14:paraId="7D6CCB8A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51C95C2D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Numbers to 10,000,000</w:t>
            </w:r>
          </w:p>
          <w:p w14:paraId="34E20BAE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5EE6EA2D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Decimal Fractions</w:t>
            </w:r>
          </w:p>
          <w:p w14:paraId="5BB2A3A0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2A83CB2D" w14:textId="6F3C24D0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Money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715D2AC8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Mastering Number</w:t>
            </w:r>
          </w:p>
          <w:p w14:paraId="1E3F382A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7A5A6052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Negative Numbers</w:t>
            </w:r>
          </w:p>
          <w:p w14:paraId="782E2B69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1D1657B7" w14:textId="1E4464A4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Multiplication and Division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40D5A70B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Mastering Number</w:t>
            </w:r>
          </w:p>
          <w:p w14:paraId="5F762510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7D2FBD33" w14:textId="5278CF5F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Fractions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7FB85350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Mastering Number</w:t>
            </w:r>
          </w:p>
          <w:p w14:paraId="5D61222A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72689A11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Fractions and Percentages</w:t>
            </w:r>
          </w:p>
          <w:p w14:paraId="31EB8533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3361B54B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Calculating with Decimal Fractions</w:t>
            </w:r>
          </w:p>
          <w:p w14:paraId="4674C7D3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2B7A56CC" w14:textId="0922D1BB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Area and Scaling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17D4B1E0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Mastering Number</w:t>
            </w:r>
          </w:p>
          <w:p w14:paraId="55B8A807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28130397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SATs Preparation and Consolidation</w:t>
            </w:r>
          </w:p>
          <w:p w14:paraId="7C7D72AC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0F60A0F6" w14:textId="73A520E0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Factors, multiples and primes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20EB1CE6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Mastering Number</w:t>
            </w:r>
          </w:p>
          <w:p w14:paraId="76C07034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4F9D7420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Converting units</w:t>
            </w:r>
          </w:p>
          <w:p w14:paraId="667CC591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090BB079" w14:textId="5BB432A0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Angles</w:t>
            </w:r>
          </w:p>
        </w:tc>
      </w:tr>
      <w:tr w:rsidR="00A10F5F" w:rsidRPr="00A10F5F" w14:paraId="139F724A" w14:textId="77777777" w:rsidTr="00A10F5F">
        <w:tc>
          <w:tcPr>
            <w:tcW w:w="1189" w:type="dxa"/>
          </w:tcPr>
          <w:p w14:paraId="1359CD04" w14:textId="2B0713FF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Spelling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4996D861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-ible and -able</w:t>
            </w:r>
          </w:p>
          <w:p w14:paraId="3AF7EAAA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53F24509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-fer suffix</w:t>
            </w:r>
          </w:p>
          <w:p w14:paraId="104F5CD7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4FA94D2A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 xml:space="preserve">Year 3/4 revision </w:t>
            </w:r>
          </w:p>
          <w:p w14:paraId="2D0232C7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771ADECD" w14:textId="4862D30F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Year 5/6 Spelling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1247CD54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Year 5/6 list</w:t>
            </w:r>
          </w:p>
          <w:p w14:paraId="679CD20D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063321F4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Homophones</w:t>
            </w:r>
          </w:p>
          <w:p w14:paraId="72AA5053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0AD87352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Cious or tious</w:t>
            </w:r>
          </w:p>
          <w:p w14:paraId="2CCCCB4F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5CE26232" w14:textId="47A06A38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Hyphens and words including -cei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7017BBFC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‘ough’</w:t>
            </w:r>
          </w:p>
          <w:p w14:paraId="5993A3FD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1006FB0D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Year 5/6 list</w:t>
            </w:r>
          </w:p>
          <w:p w14:paraId="76D9E8E7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73DDFE97" w14:textId="20C8D530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-cial and -tial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53A7623C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Year 5/6 list</w:t>
            </w:r>
          </w:p>
          <w:p w14:paraId="577082CB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12568E46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Homophones</w:t>
            </w:r>
          </w:p>
          <w:p w14:paraId="1D9CD5D2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24C38A38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Prefixes – auto, bi, archae, tele, hydro, micro</w:t>
            </w:r>
          </w:p>
          <w:p w14:paraId="7C9A5145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267CCC4F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770" w:type="dxa"/>
            <w:shd w:val="clear" w:color="auto" w:fill="FFE599" w:themeFill="accent4" w:themeFillTint="66"/>
          </w:tcPr>
          <w:p w14:paraId="472CB67B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Rare GPCs</w:t>
            </w:r>
          </w:p>
          <w:p w14:paraId="1961749D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4AC35C0A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-ant, -ance, -ancy</w:t>
            </w:r>
          </w:p>
          <w:p w14:paraId="43AEBD88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1CB6CA71" w14:textId="21A9D25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Root words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0AF71579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-ent, -ence, -ency</w:t>
            </w:r>
          </w:p>
          <w:p w14:paraId="43FF6978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2B811F6D" w14:textId="387E085F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Homophones</w:t>
            </w:r>
          </w:p>
        </w:tc>
      </w:tr>
      <w:tr w:rsidR="00A10F5F" w:rsidRPr="00A10F5F" w14:paraId="319D84B5" w14:textId="77777777" w:rsidTr="00A10F5F">
        <w:tc>
          <w:tcPr>
            <w:tcW w:w="1189" w:type="dxa"/>
          </w:tcPr>
          <w:p w14:paraId="402191DE" w14:textId="5613EDF1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Science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62E5D201" w14:textId="559C10B0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  <w:bCs/>
              </w:rPr>
              <w:t>Forces – Gravity, Resistance, Gears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25B660D5" w14:textId="5F391D7B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  <w:bCs/>
              </w:rPr>
              <w:t>Earth and Space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60AD9781" w14:textId="2D2CE6F4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  <w:bCs/>
              </w:rPr>
              <w:t>Properties and Changes of Materials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7E9A1EAE" w14:textId="2EA4EE5E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  <w:bCs/>
              </w:rPr>
              <w:t>Properties and Changes of Materials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7997EBD9" w14:textId="085949D1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  <w:bCs/>
              </w:rPr>
              <w:t>Animals including humans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543FE0BD" w14:textId="64719D35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  <w:bCs/>
              </w:rPr>
              <w:t>Living things and their habitats</w:t>
            </w:r>
          </w:p>
        </w:tc>
      </w:tr>
      <w:tr w:rsidR="00A10F5F" w:rsidRPr="00A10F5F" w14:paraId="7C267B48" w14:textId="77777777" w:rsidTr="00A10F5F">
        <w:tc>
          <w:tcPr>
            <w:tcW w:w="1189" w:type="dxa"/>
          </w:tcPr>
          <w:p w14:paraId="76510C3B" w14:textId="75A8E2A0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Geography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1E4F1A03" w14:textId="6B0B154D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Europe and America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5BA5B231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734" w:type="dxa"/>
            <w:shd w:val="clear" w:color="auto" w:fill="C5E0B3" w:themeFill="accent6" w:themeFillTint="66"/>
          </w:tcPr>
          <w:p w14:paraId="7EB1D81D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849" w:type="dxa"/>
            <w:shd w:val="clear" w:color="auto" w:fill="C5E0B3" w:themeFill="accent6" w:themeFillTint="66"/>
          </w:tcPr>
          <w:p w14:paraId="07BCDA55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770" w:type="dxa"/>
            <w:shd w:val="clear" w:color="auto" w:fill="FFE599" w:themeFill="accent4" w:themeFillTint="66"/>
          </w:tcPr>
          <w:p w14:paraId="7310A3DA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890" w:type="dxa"/>
            <w:shd w:val="clear" w:color="auto" w:fill="FFE599" w:themeFill="accent4" w:themeFillTint="66"/>
          </w:tcPr>
          <w:p w14:paraId="606ACC24" w14:textId="233D0A82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Rainforests</w:t>
            </w:r>
          </w:p>
        </w:tc>
      </w:tr>
      <w:tr w:rsidR="00A10F5F" w:rsidRPr="00A10F5F" w14:paraId="64C04E34" w14:textId="77777777" w:rsidTr="00A10F5F">
        <w:tc>
          <w:tcPr>
            <w:tcW w:w="1189" w:type="dxa"/>
          </w:tcPr>
          <w:p w14:paraId="4AE6C618" w14:textId="77C8E77A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History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124A68CE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775" w:type="dxa"/>
            <w:shd w:val="clear" w:color="auto" w:fill="C45911" w:themeFill="accent2" w:themeFillShade="BF"/>
          </w:tcPr>
          <w:p w14:paraId="4BA35165" w14:textId="716533BF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Maya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53767020" w14:textId="527F0D1D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Anglo-Saxons and Vikings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01B84CB4" w14:textId="6F26EC92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Anglo-Saxons and Vikings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16633709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890" w:type="dxa"/>
            <w:shd w:val="clear" w:color="auto" w:fill="FFE599" w:themeFill="accent4" w:themeFillTint="66"/>
          </w:tcPr>
          <w:p w14:paraId="77431D19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</w:tr>
      <w:tr w:rsidR="00A10F5F" w:rsidRPr="00A10F5F" w14:paraId="0EE3559B" w14:textId="77777777" w:rsidTr="00A10F5F">
        <w:tc>
          <w:tcPr>
            <w:tcW w:w="1189" w:type="dxa"/>
          </w:tcPr>
          <w:p w14:paraId="1B211636" w14:textId="74613CF5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RE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5F5DDD79" w14:textId="382FD9A6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Why do Humanists say happiness is the goal of life?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2F064C37" w14:textId="1EBD9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How can following God bring freedom and justice?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1FA6AAFB" w14:textId="6A6861C1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What spiritual pathways to moksha are written about in Hindu scripture?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57FA2038" w14:textId="417B2BCA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What difference does the resurrection make for Christians?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31B2F7A9" w14:textId="2D4BB5D5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How does the Triple Refuge help Buddhists in their journey through life?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39D3D6C7" w14:textId="4C8B70DD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Creation and Science – conflicting or complementary?</w:t>
            </w:r>
          </w:p>
        </w:tc>
      </w:tr>
      <w:tr w:rsidR="00A10F5F" w:rsidRPr="00A10F5F" w14:paraId="415049AD" w14:textId="77777777" w:rsidTr="00A10F5F">
        <w:tc>
          <w:tcPr>
            <w:tcW w:w="1189" w:type="dxa"/>
          </w:tcPr>
          <w:p w14:paraId="1D041F13" w14:textId="1C75A8E0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DT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4228E70E" w14:textId="68DC6400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Global Food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3634E50B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734" w:type="dxa"/>
            <w:shd w:val="clear" w:color="auto" w:fill="C5E0B3" w:themeFill="accent6" w:themeFillTint="66"/>
          </w:tcPr>
          <w:p w14:paraId="2643B27C" w14:textId="69F550E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Marble Structures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0E231092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770" w:type="dxa"/>
            <w:shd w:val="clear" w:color="auto" w:fill="FFE599" w:themeFill="accent4" w:themeFillTint="66"/>
          </w:tcPr>
          <w:p w14:paraId="723F7C7D" w14:textId="032DA642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Automata Animals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0897C43F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</w:tr>
      <w:tr w:rsidR="00A10F5F" w:rsidRPr="00A10F5F" w14:paraId="1AB4C29E" w14:textId="77777777" w:rsidTr="00A10F5F">
        <w:tc>
          <w:tcPr>
            <w:tcW w:w="1189" w:type="dxa"/>
          </w:tcPr>
          <w:p w14:paraId="2055DE8A" w14:textId="335A0BE9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Art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194724E8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775" w:type="dxa"/>
            <w:shd w:val="clear" w:color="auto" w:fill="C45911" w:themeFill="accent2" w:themeFillShade="BF"/>
          </w:tcPr>
          <w:p w14:paraId="595FAAC7" w14:textId="76F92284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2D Drawing to 3D Making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46276D9C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849" w:type="dxa"/>
            <w:shd w:val="clear" w:color="auto" w:fill="C5E0B3" w:themeFill="accent6" w:themeFillTint="66"/>
          </w:tcPr>
          <w:p w14:paraId="71A4C0ED" w14:textId="0003F7AE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Exploring Identity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588A3A55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890" w:type="dxa"/>
            <w:shd w:val="clear" w:color="auto" w:fill="FFE599" w:themeFill="accent4" w:themeFillTint="66"/>
          </w:tcPr>
          <w:p w14:paraId="49ECC0FF" w14:textId="4C4059F3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Shadow Puppets</w:t>
            </w:r>
          </w:p>
        </w:tc>
      </w:tr>
      <w:tr w:rsidR="00A10F5F" w:rsidRPr="00A10F5F" w14:paraId="4DC57D00" w14:textId="77777777" w:rsidTr="00A10F5F">
        <w:tc>
          <w:tcPr>
            <w:tcW w:w="1189" w:type="dxa"/>
          </w:tcPr>
          <w:p w14:paraId="6EF0C08D" w14:textId="37EBDA62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Music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2517CC4C" w14:textId="4565519A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Music and Technology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1D0548D1" w14:textId="5053AE02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 xml:space="preserve">Happy 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6EC73F28" w14:textId="0FFC7A83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Creative Composition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37C654BC" w14:textId="2301F562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Enjoying Musical Styles</w:t>
            </w:r>
          </w:p>
          <w:p w14:paraId="6CCEDB70" w14:textId="63F4BA3F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770" w:type="dxa"/>
            <w:shd w:val="clear" w:color="auto" w:fill="FFE599" w:themeFill="accent4" w:themeFillTint="66"/>
          </w:tcPr>
          <w:p w14:paraId="56C545E8" w14:textId="40197E9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Improvising with Confidence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6917B69C" w14:textId="3E63B5C2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Battle of the Bands!</w:t>
            </w:r>
          </w:p>
        </w:tc>
      </w:tr>
      <w:tr w:rsidR="00A10F5F" w:rsidRPr="00A10F5F" w14:paraId="5D2F8082" w14:textId="77777777" w:rsidTr="00A10F5F">
        <w:tc>
          <w:tcPr>
            <w:tcW w:w="1189" w:type="dxa"/>
          </w:tcPr>
          <w:p w14:paraId="7C010ADD" w14:textId="5EB69DCE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lastRenderedPageBreak/>
              <w:t>French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1ED0C859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  <w:r w:rsidRPr="00A10F5F">
              <w:rPr>
                <w:rFonts w:ascii="Calibri Light" w:hAnsi="Calibri Light" w:cs="Calibri Light"/>
                <w:bCs/>
              </w:rPr>
              <w:t>Pleased to Meet you</w:t>
            </w:r>
          </w:p>
          <w:p w14:paraId="4AA2B002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4F0AAD9B" w14:textId="5E4726F9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  <w:bCs/>
              </w:rPr>
              <w:t>Introducing yourself, careers, alphabet pronunciation, adjectives and the gender of nouns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6AAF0E06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  <w:r w:rsidRPr="00A10F5F">
              <w:rPr>
                <w:rFonts w:ascii="Calibri Light" w:hAnsi="Calibri Light" w:cs="Calibri Light"/>
                <w:bCs/>
              </w:rPr>
              <w:t>Family and Friends</w:t>
            </w:r>
          </w:p>
          <w:p w14:paraId="58B9E7C7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67B2EDBF" w14:textId="6EFD90D6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  <w:bCs/>
              </w:rPr>
              <w:t>Family members, animals, first and third person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10AA4FE4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  <w:r w:rsidRPr="00A10F5F">
              <w:rPr>
                <w:rFonts w:ascii="Calibri Light" w:hAnsi="Calibri Light" w:cs="Calibri Light"/>
                <w:bCs/>
              </w:rPr>
              <w:t xml:space="preserve">Family </w:t>
            </w:r>
          </w:p>
          <w:p w14:paraId="70C791E7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33352DF9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1A318865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  <w:r w:rsidRPr="00A10F5F">
              <w:rPr>
                <w:rFonts w:ascii="Calibri Light" w:hAnsi="Calibri Light" w:cs="Calibri Light"/>
                <w:bCs/>
              </w:rPr>
              <w:t>Recap of Prepositions</w:t>
            </w:r>
          </w:p>
          <w:p w14:paraId="794A437C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  <w:r w:rsidRPr="00A10F5F">
              <w:rPr>
                <w:rFonts w:ascii="Calibri Light" w:hAnsi="Calibri Light" w:cs="Calibri Light"/>
                <w:bCs/>
              </w:rPr>
              <w:t>On, next to, under</w:t>
            </w:r>
          </w:p>
          <w:p w14:paraId="56579B71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849" w:type="dxa"/>
            <w:shd w:val="clear" w:color="auto" w:fill="C5E0B3" w:themeFill="accent6" w:themeFillTint="66"/>
          </w:tcPr>
          <w:p w14:paraId="310BE01D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  <w:r w:rsidRPr="00A10F5F">
              <w:rPr>
                <w:rFonts w:ascii="Calibri Light" w:hAnsi="Calibri Light" w:cs="Calibri Light"/>
                <w:bCs/>
              </w:rPr>
              <w:t xml:space="preserve">Houses and homes </w:t>
            </w:r>
          </w:p>
          <w:p w14:paraId="2FA179F3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60D028B5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79F31CD5" w14:textId="2CB681E5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  <w:bCs/>
              </w:rPr>
              <w:t>Places, rooms, furniture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70A1F55F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  <w:r w:rsidRPr="00A10F5F">
              <w:rPr>
                <w:rFonts w:ascii="Calibri Light" w:hAnsi="Calibri Light" w:cs="Calibri Light"/>
                <w:bCs/>
              </w:rPr>
              <w:t>Holidays</w:t>
            </w:r>
          </w:p>
          <w:p w14:paraId="104F2CC9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4875C474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  <w:r w:rsidRPr="00A10F5F">
              <w:rPr>
                <w:rFonts w:ascii="Calibri Light" w:hAnsi="Calibri Light" w:cs="Calibri Light"/>
                <w:bCs/>
              </w:rPr>
              <w:t>Countries, continents, past tense, pronouns</w:t>
            </w:r>
          </w:p>
          <w:p w14:paraId="68FE8123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06AD043E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7EA60EF6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  <w:tc>
          <w:tcPr>
            <w:tcW w:w="1890" w:type="dxa"/>
            <w:shd w:val="clear" w:color="auto" w:fill="FFE599" w:themeFill="accent4" w:themeFillTint="66"/>
          </w:tcPr>
          <w:p w14:paraId="368880E9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  <w:r w:rsidRPr="00A10F5F">
              <w:rPr>
                <w:rFonts w:ascii="Calibri Light" w:hAnsi="Calibri Light" w:cs="Calibri Light"/>
                <w:bCs/>
              </w:rPr>
              <w:t>Transport</w:t>
            </w:r>
          </w:p>
          <w:p w14:paraId="2DC641F0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2F863BE0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  <w:r w:rsidRPr="00A10F5F">
              <w:rPr>
                <w:rFonts w:ascii="Calibri Light" w:hAnsi="Calibri Light" w:cs="Calibri Light"/>
                <w:bCs/>
              </w:rPr>
              <w:t>Saying where you live, places to visit, places in a town and saying what there is to do</w:t>
            </w:r>
          </w:p>
          <w:p w14:paraId="4A4C29BE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441757D1" w14:textId="77777777" w:rsidR="00A10F5F" w:rsidRPr="00A10F5F" w:rsidRDefault="00A10F5F" w:rsidP="00A10F5F">
            <w:pPr>
              <w:rPr>
                <w:rFonts w:ascii="Calibri Light" w:hAnsi="Calibri Light" w:cs="Calibri Light"/>
                <w:bCs/>
              </w:rPr>
            </w:pPr>
          </w:p>
          <w:p w14:paraId="4398EFAC" w14:textId="29DC5F1E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</w:tr>
      <w:tr w:rsidR="00A10F5F" w:rsidRPr="00A10F5F" w14:paraId="09CD8FE4" w14:textId="77777777" w:rsidTr="00A10F5F">
        <w:tc>
          <w:tcPr>
            <w:tcW w:w="1189" w:type="dxa"/>
          </w:tcPr>
          <w:p w14:paraId="075BDA3C" w14:textId="0639CDF4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PSHE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69CFDE53" w14:textId="7F6FD4B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Myself and My Relationships – Beginning and Belonging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66910EA3" w14:textId="55CF3BCC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Myself and My Relationships  - Antibullying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65EB600D" w14:textId="375EE1F2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Healthy and Safer Lifestyles – Healthy Lifestyles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11D0AE96" w14:textId="356FA0E2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Citizenship – Diversity and Communities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21A01D91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Myself and My Relationships – My Emotions</w:t>
            </w:r>
          </w:p>
          <w:p w14:paraId="538F5340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0DC67E7F" w14:textId="401EA142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Year 6 RSHE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4D9226F4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Healthy and Safer Lifestyles – Personal Safety</w:t>
            </w:r>
          </w:p>
          <w:p w14:paraId="7937FCE1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12EF84FD" w14:textId="758C5491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Transition Work</w:t>
            </w:r>
          </w:p>
        </w:tc>
      </w:tr>
      <w:tr w:rsidR="00A10F5F" w:rsidRPr="00A10F5F" w14:paraId="77E83337" w14:textId="77777777" w:rsidTr="00A10F5F">
        <w:tc>
          <w:tcPr>
            <w:tcW w:w="1189" w:type="dxa"/>
          </w:tcPr>
          <w:p w14:paraId="08B49BAA" w14:textId="03F1401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PE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5934757D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Team Building Games</w:t>
            </w:r>
          </w:p>
          <w:p w14:paraId="4C8C3305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398E3543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Yoga</w:t>
            </w:r>
          </w:p>
          <w:p w14:paraId="1F9E1B24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13C480A8" w14:textId="0F83F8B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Swimming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54E946A4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Tag Rugby</w:t>
            </w:r>
          </w:p>
          <w:p w14:paraId="1447EA55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748873D6" w14:textId="25F56FCF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Football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53CF2320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Dodgeball</w:t>
            </w:r>
          </w:p>
          <w:p w14:paraId="4C83750A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31D0CB89" w14:textId="6A2DE87B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Dance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7E3CAD71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OAA</w:t>
            </w:r>
          </w:p>
          <w:p w14:paraId="78D6C46E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321D04BD" w14:textId="623A9DE1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Gymnastics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7DC7AC8F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Cricket</w:t>
            </w:r>
          </w:p>
          <w:p w14:paraId="7033D266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1E4B8275" w14:textId="0F1B74FD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Athletics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2B63D0F9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Basketball</w:t>
            </w:r>
          </w:p>
          <w:p w14:paraId="2F54A9BD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  <w:p w14:paraId="5E0083DC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Parkour</w:t>
            </w:r>
          </w:p>
          <w:p w14:paraId="51D87408" w14:textId="7777777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</w:p>
        </w:tc>
      </w:tr>
      <w:tr w:rsidR="00A10F5F" w:rsidRPr="00A10F5F" w14:paraId="35B57CB8" w14:textId="77777777" w:rsidTr="00A10F5F">
        <w:tc>
          <w:tcPr>
            <w:tcW w:w="1189" w:type="dxa"/>
          </w:tcPr>
          <w:p w14:paraId="72A7F42D" w14:textId="54CF84B5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Computing</w:t>
            </w:r>
          </w:p>
        </w:tc>
        <w:tc>
          <w:tcPr>
            <w:tcW w:w="3741" w:type="dxa"/>
            <w:shd w:val="clear" w:color="auto" w:fill="C45911" w:themeFill="accent2" w:themeFillShade="BF"/>
          </w:tcPr>
          <w:p w14:paraId="304F524B" w14:textId="7A7A3137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Systems and Searching</w:t>
            </w:r>
          </w:p>
        </w:tc>
        <w:tc>
          <w:tcPr>
            <w:tcW w:w="1775" w:type="dxa"/>
            <w:shd w:val="clear" w:color="auto" w:fill="C45911" w:themeFill="accent2" w:themeFillShade="BF"/>
          </w:tcPr>
          <w:p w14:paraId="6E14C91B" w14:textId="0BA2AF1A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Video production</w:t>
            </w:r>
          </w:p>
        </w:tc>
        <w:tc>
          <w:tcPr>
            <w:tcW w:w="1734" w:type="dxa"/>
            <w:shd w:val="clear" w:color="auto" w:fill="C5E0B3" w:themeFill="accent6" w:themeFillTint="66"/>
          </w:tcPr>
          <w:p w14:paraId="2E74040D" w14:textId="13AC4C85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Selection in physical computing</w:t>
            </w:r>
          </w:p>
        </w:tc>
        <w:tc>
          <w:tcPr>
            <w:tcW w:w="1849" w:type="dxa"/>
            <w:shd w:val="clear" w:color="auto" w:fill="C5E0B3" w:themeFill="accent6" w:themeFillTint="66"/>
          </w:tcPr>
          <w:p w14:paraId="33CC2849" w14:textId="3ED661BF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Communication and Collaboration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14:paraId="3A324FE3" w14:textId="273C5CCF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Webpage Creation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372F895D" w14:textId="6357A5BA" w:rsidR="00A10F5F" w:rsidRPr="00A10F5F" w:rsidRDefault="00A10F5F" w:rsidP="00A10F5F">
            <w:pPr>
              <w:rPr>
                <w:rFonts w:ascii="Calibri Light" w:hAnsi="Calibri Light" w:cs="Calibri Light"/>
              </w:rPr>
            </w:pPr>
            <w:r w:rsidRPr="00A10F5F">
              <w:rPr>
                <w:rFonts w:ascii="Calibri Light" w:hAnsi="Calibri Light" w:cs="Calibri Light"/>
              </w:rPr>
              <w:t>Variables in Games</w:t>
            </w:r>
          </w:p>
        </w:tc>
      </w:tr>
    </w:tbl>
    <w:p w14:paraId="39B15925" w14:textId="77777777" w:rsidR="001B427D" w:rsidRPr="00A10F5F" w:rsidRDefault="001B427D">
      <w:pPr>
        <w:rPr>
          <w:rFonts w:ascii="Calibri Light" w:hAnsi="Calibri Light" w:cs="Calibri Light"/>
        </w:rPr>
      </w:pPr>
    </w:p>
    <w:sectPr w:rsidR="001B427D" w:rsidRPr="00A10F5F" w:rsidSect="001F490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D7F5A" w14:textId="77777777" w:rsidR="001F4906" w:rsidRDefault="001F4906" w:rsidP="001F4906">
      <w:pPr>
        <w:spacing w:after="0" w:line="240" w:lineRule="auto"/>
      </w:pPr>
      <w:r>
        <w:separator/>
      </w:r>
    </w:p>
  </w:endnote>
  <w:endnote w:type="continuationSeparator" w:id="0">
    <w:p w14:paraId="59E91C11" w14:textId="77777777" w:rsidR="001F4906" w:rsidRDefault="001F4906" w:rsidP="001F4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4D328" w14:textId="77777777" w:rsidR="001F4906" w:rsidRDefault="001F4906" w:rsidP="001F4906">
      <w:pPr>
        <w:spacing w:after="0" w:line="240" w:lineRule="auto"/>
      </w:pPr>
      <w:r>
        <w:separator/>
      </w:r>
    </w:p>
  </w:footnote>
  <w:footnote w:type="continuationSeparator" w:id="0">
    <w:p w14:paraId="4B6FAD3B" w14:textId="77777777" w:rsidR="001F4906" w:rsidRDefault="001F4906" w:rsidP="001F4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7D353A0C82DB48909F081BDBEB65F2DA"/>
      </w:placeholder>
      <w:temporary/>
      <w15:appearance w15:val="hidden"/>
    </w:sdtPr>
    <w:sdtEndPr/>
    <w:sdtContent>
      <w:p w14:paraId="437EF649" w14:textId="77777777" w:rsidR="001F4906" w:rsidRPr="000A2CAB" w:rsidRDefault="001F4906" w:rsidP="001F4906">
        <w:pPr>
          <w:pStyle w:val="Header"/>
          <w:tabs>
            <w:tab w:val="clear" w:pos="4513"/>
            <w:tab w:val="clear" w:pos="9026"/>
            <w:tab w:val="left" w:pos="2140"/>
          </w:tabs>
          <w:rPr>
            <w:b/>
            <w:bCs/>
            <w:sz w:val="88"/>
            <w:szCs w:val="88"/>
          </w:rPr>
        </w:pPr>
        <w:r w:rsidRPr="000A2CAB">
          <w:rPr>
            <w:noProof/>
          </w:rPr>
          <w:drawing>
            <wp:inline distT="0" distB="0" distL="0" distR="0" wp14:anchorId="416C678C" wp14:editId="4CAAD8FC">
              <wp:extent cx="893363" cy="1158844"/>
              <wp:effectExtent l="0" t="0" r="2540" b="3810"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07612" cy="117732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ab/>
        </w:r>
        <w:r>
          <w:rPr>
            <w:b/>
            <w:bCs/>
            <w:sz w:val="88"/>
            <w:szCs w:val="88"/>
          </w:rPr>
          <w:t>Elder Curriculum 2026-2027</w:t>
        </w:r>
      </w:p>
      <w:p w14:paraId="5B971789" w14:textId="78BB3851" w:rsidR="001F4906" w:rsidRDefault="00CC0E74">
        <w:pPr>
          <w:pStyle w:val="Header"/>
        </w:pPr>
      </w:p>
    </w:sdtContent>
  </w:sdt>
  <w:p w14:paraId="57CA3C3D" w14:textId="77777777" w:rsidR="001F4906" w:rsidRDefault="001F49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06"/>
    <w:rsid w:val="000C0474"/>
    <w:rsid w:val="001B418E"/>
    <w:rsid w:val="001B427D"/>
    <w:rsid w:val="001F4906"/>
    <w:rsid w:val="002F1B13"/>
    <w:rsid w:val="004F0C98"/>
    <w:rsid w:val="005F2F63"/>
    <w:rsid w:val="007950EA"/>
    <w:rsid w:val="008057DE"/>
    <w:rsid w:val="00837246"/>
    <w:rsid w:val="008B2A36"/>
    <w:rsid w:val="008F2EBD"/>
    <w:rsid w:val="00991F22"/>
    <w:rsid w:val="009B5C57"/>
    <w:rsid w:val="00A10F5F"/>
    <w:rsid w:val="00A23D01"/>
    <w:rsid w:val="00C43408"/>
    <w:rsid w:val="00CC0E74"/>
    <w:rsid w:val="00CC50D9"/>
    <w:rsid w:val="00D15247"/>
    <w:rsid w:val="00D54F05"/>
    <w:rsid w:val="00D60688"/>
    <w:rsid w:val="00FD0D8F"/>
    <w:rsid w:val="00FF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3FD34"/>
  <w15:chartTrackingRefBased/>
  <w15:docId w15:val="{C8A58166-9DB3-4826-90CC-731341194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49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49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490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49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490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49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49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49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49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90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49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490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490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490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49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49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49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49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49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49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49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49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49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49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49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490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490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490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4906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F49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906"/>
  </w:style>
  <w:style w:type="paragraph" w:styleId="Footer">
    <w:name w:val="footer"/>
    <w:basedOn w:val="Normal"/>
    <w:link w:val="FooterChar"/>
    <w:uiPriority w:val="99"/>
    <w:unhideWhenUsed/>
    <w:rsid w:val="001F49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906"/>
  </w:style>
  <w:style w:type="table" w:styleId="TableGrid">
    <w:name w:val="Table Grid"/>
    <w:basedOn w:val="TableNormal"/>
    <w:uiPriority w:val="39"/>
    <w:rsid w:val="001F4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D353A0C82DB48909F081BDBEB65F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D500DE-FD2F-43A1-94AA-489A5021E7AE}"/>
      </w:docPartPr>
      <w:docPartBody>
        <w:p w:rsidR="0098365E" w:rsidRDefault="0098365E" w:rsidP="0098365E">
          <w:pPr>
            <w:pStyle w:val="7D353A0C82DB48909F081BDBEB65F2DA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65E"/>
    <w:rsid w:val="000C0474"/>
    <w:rsid w:val="002F1B13"/>
    <w:rsid w:val="005F2F63"/>
    <w:rsid w:val="007950EA"/>
    <w:rsid w:val="008B2A36"/>
    <w:rsid w:val="0098365E"/>
    <w:rsid w:val="009B5C57"/>
    <w:rsid w:val="00D6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D353A0C82DB48909F081BDBEB65F2DA">
    <w:name w:val="7D353A0C82DB48909F081BDBEB65F2DA"/>
    <w:rsid w:val="009836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Tickner James</dc:creator>
  <cp:keywords/>
  <dc:description/>
  <cp:lastModifiedBy>Tickner James</cp:lastModifiedBy>
  <cp:revision>10</cp:revision>
  <dcterms:created xsi:type="dcterms:W3CDTF">2026-07-13T21:42:00Z</dcterms:created>
  <dcterms:modified xsi:type="dcterms:W3CDTF">2026-08-11T14:39:00Z</dcterms:modified>
</cp:coreProperties>
</file>