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572" w:rsidRDefault="005C0998">
      <w:pPr>
        <w:spacing w:after="0" w:line="259" w:lineRule="auto"/>
        <w:ind w:left="3420" w:right="0" w:firstLine="0"/>
        <w:jc w:val="left"/>
      </w:pPr>
      <w:r>
        <w:rPr>
          <w:noProof/>
        </w:rPr>
        <w:drawing>
          <wp:inline distT="0" distB="0" distL="0" distR="0">
            <wp:extent cx="1892935" cy="2146300"/>
            <wp:effectExtent l="0" t="0" r="0" b="0"/>
            <wp:docPr id="150" name="Picture 150"/>
            <wp:cNvGraphicFramePr/>
            <a:graphic xmlns:a="http://schemas.openxmlformats.org/drawingml/2006/main">
              <a:graphicData uri="http://schemas.openxmlformats.org/drawingml/2006/picture">
                <pic:pic xmlns:pic="http://schemas.openxmlformats.org/drawingml/2006/picture">
                  <pic:nvPicPr>
                    <pic:cNvPr id="150" name="Picture 150"/>
                    <pic:cNvPicPr/>
                  </pic:nvPicPr>
                  <pic:blipFill>
                    <a:blip r:embed="rId5"/>
                    <a:stretch>
                      <a:fillRect/>
                    </a:stretch>
                  </pic:blipFill>
                  <pic:spPr>
                    <a:xfrm>
                      <a:off x="0" y="0"/>
                      <a:ext cx="1892935" cy="2146300"/>
                    </a:xfrm>
                    <a:prstGeom prst="rect">
                      <a:avLst/>
                    </a:prstGeom>
                  </pic:spPr>
                </pic:pic>
              </a:graphicData>
            </a:graphic>
          </wp:inline>
        </w:drawing>
      </w:r>
    </w:p>
    <w:p w:rsidR="00180572" w:rsidRDefault="005C0998">
      <w:pPr>
        <w:spacing w:after="0" w:line="259" w:lineRule="auto"/>
        <w:ind w:left="0" w:right="4070" w:firstLine="0"/>
        <w:jc w:val="left"/>
      </w:pPr>
      <w:r>
        <w:t xml:space="preserve"> </w:t>
      </w:r>
    </w:p>
    <w:p w:rsidR="00180572" w:rsidRDefault="005C0998">
      <w:pPr>
        <w:spacing w:after="0" w:line="259" w:lineRule="auto"/>
        <w:ind w:left="0" w:right="0" w:firstLine="0"/>
        <w:jc w:val="left"/>
      </w:pPr>
      <w:r>
        <w:t xml:space="preserve"> </w:t>
      </w:r>
    </w:p>
    <w:p w:rsidR="00180572" w:rsidRDefault="005C0998">
      <w:pPr>
        <w:spacing w:after="0" w:line="259" w:lineRule="auto"/>
        <w:ind w:left="0" w:firstLine="0"/>
        <w:jc w:val="center"/>
      </w:pPr>
      <w:r>
        <w:t xml:space="preserve">Cherry Hinton Primary and Nursery School </w:t>
      </w:r>
    </w:p>
    <w:p w:rsidR="00180572" w:rsidRDefault="005C0998">
      <w:pPr>
        <w:spacing w:after="0" w:line="259" w:lineRule="auto"/>
        <w:ind w:left="49" w:right="0" w:firstLine="0"/>
        <w:jc w:val="center"/>
      </w:pPr>
      <w:r>
        <w:rPr>
          <w:b/>
        </w:rPr>
        <w:t xml:space="preserve"> </w:t>
      </w:r>
    </w:p>
    <w:p w:rsidR="00180572" w:rsidRDefault="005C0998">
      <w:pPr>
        <w:spacing w:after="0" w:line="259" w:lineRule="auto"/>
        <w:ind w:left="0" w:right="6" w:firstLine="0"/>
        <w:jc w:val="center"/>
      </w:pPr>
      <w:r>
        <w:rPr>
          <w:b/>
          <w:u w:val="single" w:color="000000"/>
        </w:rPr>
        <w:t>EARLY YEARS FOUNDATION STAGE POLICY</w:t>
      </w:r>
      <w:r>
        <w:t xml:space="preserve"> </w:t>
      </w:r>
    </w:p>
    <w:p w:rsidR="00180572" w:rsidRDefault="005C0998">
      <w:pPr>
        <w:spacing w:after="0" w:line="259" w:lineRule="auto"/>
        <w:ind w:left="0" w:right="0" w:firstLine="0"/>
        <w:jc w:val="left"/>
      </w:pPr>
      <w:r>
        <w:rPr>
          <w:b/>
        </w:rPr>
        <w:t xml:space="preserve"> </w:t>
      </w:r>
    </w:p>
    <w:p w:rsidR="00180572" w:rsidRDefault="005C0998">
      <w:pPr>
        <w:spacing w:after="0" w:line="259" w:lineRule="auto"/>
        <w:ind w:left="0" w:right="0" w:firstLine="0"/>
        <w:jc w:val="left"/>
      </w:pPr>
      <w:r>
        <w:t xml:space="preserve"> </w:t>
      </w:r>
    </w:p>
    <w:p w:rsidR="00180572" w:rsidRDefault="005C0998">
      <w:pPr>
        <w:spacing w:after="0"/>
        <w:ind w:left="-5" w:right="0"/>
      </w:pPr>
      <w:r>
        <w:t xml:space="preserve">This policy </w:t>
      </w:r>
      <w:proofErr w:type="gramStart"/>
      <w:r>
        <w:t>is intended</w:t>
      </w:r>
      <w:proofErr w:type="gramEnd"/>
      <w:r>
        <w:t xml:space="preserve"> to support and encourage staff in meeting the statutory requirements and in the delivery of high quality experiences for children’s learning and development. It </w:t>
      </w:r>
      <w:proofErr w:type="gramStart"/>
      <w:r>
        <w:t>is written</w:t>
      </w:r>
      <w:proofErr w:type="gramEnd"/>
      <w:r>
        <w:t xml:space="preserve"> in light of the publication of the EYFS framework (2021) and in the context of our vision for the provision of high quality learning experiences for all children. </w:t>
      </w:r>
    </w:p>
    <w:p w:rsidR="00180572" w:rsidRDefault="005C0998">
      <w:pPr>
        <w:spacing w:after="10"/>
        <w:ind w:left="-5" w:right="0"/>
      </w:pPr>
      <w:r>
        <w:t xml:space="preserve">This document also complies with our funding agreement and articles of association </w:t>
      </w:r>
    </w:p>
    <w:p w:rsidR="00180572" w:rsidRDefault="005C0998">
      <w:pPr>
        <w:spacing w:after="0" w:line="259" w:lineRule="auto"/>
        <w:ind w:left="0" w:right="0" w:firstLine="0"/>
        <w:jc w:val="left"/>
      </w:pPr>
      <w:r>
        <w:rPr>
          <w:b/>
          <w:i/>
        </w:rPr>
        <w:t xml:space="preserve"> </w:t>
      </w:r>
    </w:p>
    <w:p w:rsidR="00180572" w:rsidRDefault="005C0998">
      <w:pPr>
        <w:spacing w:after="0" w:line="240" w:lineRule="auto"/>
        <w:ind w:left="0" w:right="10" w:firstLine="0"/>
      </w:pPr>
      <w:r>
        <w:rPr>
          <w:b/>
          <w:i/>
        </w:rPr>
        <w:t xml:space="preserve">“Every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important in its own right. Good parenting and high quality early learning together provide the foundation children need to make the most of their abilities and talents as they grow up.” </w:t>
      </w:r>
    </w:p>
    <w:p w:rsidR="00180572" w:rsidRDefault="005C0998">
      <w:pPr>
        <w:spacing w:after="0" w:line="259" w:lineRule="auto"/>
        <w:ind w:left="0" w:right="0" w:firstLine="0"/>
        <w:jc w:val="left"/>
      </w:pPr>
      <w:r>
        <w:t xml:space="preserve"> </w:t>
      </w:r>
    </w:p>
    <w:p w:rsidR="00180572" w:rsidRDefault="005C0998">
      <w:pPr>
        <w:spacing w:after="0"/>
        <w:ind w:left="-5" w:right="0"/>
      </w:pPr>
      <w:r>
        <w:t xml:space="preserve">(Statutory framework for the early </w:t>
      </w:r>
      <w:proofErr w:type="gramStart"/>
      <w:r>
        <w:t>years</w:t>
      </w:r>
      <w:proofErr w:type="gramEnd"/>
      <w:r>
        <w:t xml:space="preserve"> foundation stage - setting the standards for learning, development and care for children from birth to five. 2021) </w:t>
      </w:r>
    </w:p>
    <w:p w:rsidR="00180572" w:rsidRDefault="005C0998">
      <w:pPr>
        <w:spacing w:after="0" w:line="259" w:lineRule="auto"/>
        <w:ind w:left="0" w:right="0" w:firstLine="0"/>
        <w:jc w:val="left"/>
      </w:pPr>
      <w:r>
        <w:rPr>
          <w:i/>
        </w:rPr>
        <w:t xml:space="preserve"> </w:t>
      </w:r>
    </w:p>
    <w:p w:rsidR="00180572" w:rsidRDefault="005C0998">
      <w:pPr>
        <w:spacing w:after="0" w:line="259" w:lineRule="auto"/>
        <w:ind w:left="0" w:right="0" w:firstLine="0"/>
        <w:jc w:val="left"/>
      </w:pPr>
      <w:r>
        <w:rPr>
          <w:b/>
        </w:rPr>
        <w:t xml:space="preserve"> </w:t>
      </w:r>
    </w:p>
    <w:p w:rsidR="00180572" w:rsidRDefault="005C0998">
      <w:pPr>
        <w:spacing w:after="0" w:line="259" w:lineRule="auto"/>
        <w:ind w:left="0" w:right="0" w:firstLine="0"/>
        <w:jc w:val="left"/>
      </w:pPr>
      <w:r>
        <w:rPr>
          <w:b/>
        </w:rPr>
        <w:t xml:space="preserve"> </w:t>
      </w:r>
    </w:p>
    <w:p w:rsidR="00180572" w:rsidRDefault="005C0998">
      <w:pPr>
        <w:spacing w:after="0" w:line="259" w:lineRule="auto"/>
        <w:ind w:left="0" w:right="0" w:firstLine="0"/>
        <w:jc w:val="left"/>
      </w:pPr>
      <w:r>
        <w:rPr>
          <w:b/>
        </w:rPr>
        <w:t xml:space="preserve"> </w:t>
      </w:r>
    </w:p>
    <w:p w:rsidR="00180572" w:rsidRDefault="005C0998">
      <w:pPr>
        <w:spacing w:after="0" w:line="259" w:lineRule="auto"/>
        <w:ind w:left="0" w:right="0" w:firstLine="0"/>
        <w:jc w:val="left"/>
      </w:pPr>
      <w:r>
        <w:rPr>
          <w:b/>
        </w:rPr>
        <w:t xml:space="preserve"> </w:t>
      </w:r>
    </w:p>
    <w:p w:rsidR="00180572" w:rsidRDefault="005C0998">
      <w:pPr>
        <w:spacing w:after="0" w:line="259" w:lineRule="auto"/>
        <w:ind w:left="0" w:right="500" w:firstLine="0"/>
        <w:jc w:val="right"/>
      </w:pPr>
      <w:r>
        <w:rPr>
          <w:b/>
        </w:rPr>
        <w:t xml:space="preserve"> </w:t>
      </w:r>
    </w:p>
    <w:tbl>
      <w:tblPr>
        <w:tblStyle w:val="TableGrid"/>
        <w:tblW w:w="9722" w:type="dxa"/>
        <w:tblInd w:w="0" w:type="dxa"/>
        <w:tblCellMar>
          <w:top w:w="104" w:type="dxa"/>
          <w:right w:w="115" w:type="dxa"/>
        </w:tblCellMar>
        <w:tblLook w:val="04A0" w:firstRow="1" w:lastRow="0" w:firstColumn="1" w:lastColumn="0" w:noHBand="0" w:noVBand="1"/>
      </w:tblPr>
      <w:tblGrid>
        <w:gridCol w:w="2693"/>
        <w:gridCol w:w="3001"/>
        <w:gridCol w:w="4028"/>
      </w:tblGrid>
      <w:tr w:rsidR="00180572">
        <w:trPr>
          <w:trHeight w:val="842"/>
        </w:trPr>
        <w:tc>
          <w:tcPr>
            <w:tcW w:w="2693" w:type="dxa"/>
            <w:tcBorders>
              <w:top w:val="nil"/>
              <w:left w:val="nil"/>
              <w:bottom w:val="single" w:sz="17" w:space="0" w:color="FFFFFF"/>
              <w:right w:val="nil"/>
            </w:tcBorders>
            <w:shd w:val="clear" w:color="auto" w:fill="D8DFDE"/>
            <w:vAlign w:val="center"/>
          </w:tcPr>
          <w:p w:rsidR="00180572" w:rsidRDefault="005C0998">
            <w:pPr>
              <w:tabs>
                <w:tab w:val="center" w:pos="1610"/>
                <w:tab w:val="right" w:pos="2578"/>
              </w:tabs>
              <w:spacing w:after="0" w:line="259" w:lineRule="auto"/>
              <w:ind w:left="0" w:right="0" w:firstLine="0"/>
              <w:jc w:val="left"/>
            </w:pPr>
            <w:r>
              <w:rPr>
                <w:b/>
              </w:rPr>
              <w:t xml:space="preserve">Approved by: </w:t>
            </w:r>
            <w:r>
              <w:rPr>
                <w:b/>
              </w:rPr>
              <w:tab/>
            </w:r>
            <w:r>
              <w:t xml:space="preserve">Full </w:t>
            </w:r>
          </w:p>
          <w:p w:rsidR="00180572" w:rsidRDefault="005C0998">
            <w:pPr>
              <w:spacing w:after="0" w:line="259" w:lineRule="auto"/>
              <w:ind w:left="108" w:right="0" w:firstLine="0"/>
              <w:jc w:val="left"/>
            </w:pPr>
            <w:r>
              <w:t xml:space="preserve">Governing Body -  </w:t>
            </w:r>
          </w:p>
        </w:tc>
        <w:tc>
          <w:tcPr>
            <w:tcW w:w="3001" w:type="dxa"/>
            <w:tcBorders>
              <w:top w:val="nil"/>
              <w:left w:val="nil"/>
              <w:bottom w:val="single" w:sz="17" w:space="0" w:color="FFFFFF"/>
              <w:right w:val="nil"/>
            </w:tcBorders>
            <w:shd w:val="clear" w:color="auto" w:fill="D8DFDE"/>
          </w:tcPr>
          <w:p w:rsidR="00180572" w:rsidRDefault="005C0998">
            <w:pPr>
              <w:spacing w:after="0" w:line="259" w:lineRule="auto"/>
              <w:ind w:left="0" w:right="0" w:firstLine="0"/>
              <w:jc w:val="left"/>
            </w:pPr>
            <w:r>
              <w:t xml:space="preserve"> </w:t>
            </w:r>
          </w:p>
        </w:tc>
        <w:tc>
          <w:tcPr>
            <w:tcW w:w="4028" w:type="dxa"/>
            <w:tcBorders>
              <w:top w:val="nil"/>
              <w:left w:val="nil"/>
              <w:bottom w:val="single" w:sz="17" w:space="0" w:color="FFFFFF"/>
              <w:right w:val="nil"/>
            </w:tcBorders>
            <w:shd w:val="clear" w:color="auto" w:fill="D8DFDE"/>
          </w:tcPr>
          <w:p w:rsidR="00180572" w:rsidRDefault="005C0998">
            <w:pPr>
              <w:spacing w:after="0" w:line="259" w:lineRule="auto"/>
              <w:ind w:left="269" w:right="0" w:firstLine="0"/>
              <w:jc w:val="left"/>
            </w:pPr>
            <w:r>
              <w:rPr>
                <w:b/>
              </w:rPr>
              <w:t>Date:</w:t>
            </w:r>
            <w:r w:rsidR="0015445D">
              <w:t xml:space="preserve">  8.6.26</w:t>
            </w:r>
            <w:r>
              <w:t xml:space="preserve"> </w:t>
            </w:r>
          </w:p>
        </w:tc>
      </w:tr>
      <w:tr w:rsidR="00180572">
        <w:trPr>
          <w:trHeight w:val="594"/>
        </w:trPr>
        <w:tc>
          <w:tcPr>
            <w:tcW w:w="2693" w:type="dxa"/>
            <w:tcBorders>
              <w:top w:val="single" w:sz="17" w:space="0" w:color="FFFFFF"/>
              <w:left w:val="nil"/>
              <w:bottom w:val="single" w:sz="24" w:space="0" w:color="D8DFDE"/>
              <w:right w:val="nil"/>
            </w:tcBorders>
            <w:shd w:val="clear" w:color="auto" w:fill="D8DFDE"/>
            <w:vAlign w:val="center"/>
          </w:tcPr>
          <w:p w:rsidR="00180572" w:rsidRDefault="005C0998">
            <w:pPr>
              <w:spacing w:after="0" w:line="259" w:lineRule="auto"/>
              <w:ind w:left="108" w:right="0" w:firstLine="0"/>
              <w:jc w:val="left"/>
            </w:pPr>
            <w:r>
              <w:rPr>
                <w:b/>
              </w:rPr>
              <w:t xml:space="preserve">Last reviewed on: </w:t>
            </w:r>
          </w:p>
        </w:tc>
        <w:tc>
          <w:tcPr>
            <w:tcW w:w="3001" w:type="dxa"/>
            <w:tcBorders>
              <w:top w:val="single" w:sz="17" w:space="0" w:color="FFFFFF"/>
              <w:left w:val="nil"/>
              <w:bottom w:val="single" w:sz="24" w:space="0" w:color="D8DFDE"/>
              <w:right w:val="nil"/>
            </w:tcBorders>
            <w:shd w:val="clear" w:color="auto" w:fill="D8DFDE"/>
            <w:vAlign w:val="center"/>
          </w:tcPr>
          <w:p w:rsidR="00180572" w:rsidRDefault="0015445D" w:rsidP="001745F8">
            <w:pPr>
              <w:spacing w:after="0" w:line="259" w:lineRule="auto"/>
              <w:ind w:left="0" w:right="0" w:firstLine="0"/>
              <w:jc w:val="left"/>
            </w:pPr>
            <w:r>
              <w:t>June 2026</w:t>
            </w:r>
          </w:p>
        </w:tc>
        <w:tc>
          <w:tcPr>
            <w:tcW w:w="4028" w:type="dxa"/>
            <w:tcBorders>
              <w:top w:val="single" w:sz="17" w:space="0" w:color="FFFFFF"/>
              <w:left w:val="nil"/>
              <w:bottom w:val="single" w:sz="24" w:space="0" w:color="D8DFDE"/>
              <w:right w:val="nil"/>
            </w:tcBorders>
            <w:shd w:val="clear" w:color="auto" w:fill="D8DFDE"/>
          </w:tcPr>
          <w:p w:rsidR="00180572" w:rsidRDefault="00180572">
            <w:pPr>
              <w:spacing w:after="160" w:line="259" w:lineRule="auto"/>
              <w:ind w:left="0" w:right="0" w:firstLine="0"/>
              <w:jc w:val="left"/>
            </w:pPr>
          </w:p>
        </w:tc>
      </w:tr>
      <w:tr w:rsidR="00180572">
        <w:trPr>
          <w:trHeight w:val="530"/>
        </w:trPr>
        <w:tc>
          <w:tcPr>
            <w:tcW w:w="2693" w:type="dxa"/>
            <w:tcBorders>
              <w:top w:val="single" w:sz="24" w:space="0" w:color="D8DFDE"/>
              <w:left w:val="nil"/>
              <w:bottom w:val="nil"/>
              <w:right w:val="nil"/>
            </w:tcBorders>
            <w:shd w:val="clear" w:color="auto" w:fill="D8DFDE"/>
            <w:vAlign w:val="center"/>
          </w:tcPr>
          <w:p w:rsidR="00180572" w:rsidRDefault="005C0998">
            <w:pPr>
              <w:spacing w:after="0" w:line="259" w:lineRule="auto"/>
              <w:ind w:left="108" w:right="0" w:firstLine="0"/>
              <w:jc w:val="left"/>
            </w:pPr>
            <w:r>
              <w:rPr>
                <w:b/>
              </w:rPr>
              <w:t xml:space="preserve">Next review due by: </w:t>
            </w:r>
          </w:p>
        </w:tc>
        <w:tc>
          <w:tcPr>
            <w:tcW w:w="3001" w:type="dxa"/>
            <w:tcBorders>
              <w:top w:val="single" w:sz="24" w:space="0" w:color="D8DFDE"/>
              <w:left w:val="nil"/>
              <w:bottom w:val="nil"/>
              <w:right w:val="nil"/>
            </w:tcBorders>
            <w:shd w:val="clear" w:color="auto" w:fill="D8DFDE"/>
            <w:vAlign w:val="center"/>
          </w:tcPr>
          <w:p w:rsidR="00180572" w:rsidRDefault="0015445D">
            <w:pPr>
              <w:spacing w:after="0" w:line="259" w:lineRule="auto"/>
              <w:ind w:left="0" w:right="0" w:firstLine="0"/>
              <w:jc w:val="left"/>
            </w:pPr>
            <w:r>
              <w:t>July 2027</w:t>
            </w:r>
            <w:r w:rsidR="005C0998">
              <w:t xml:space="preserve"> </w:t>
            </w:r>
          </w:p>
        </w:tc>
        <w:tc>
          <w:tcPr>
            <w:tcW w:w="4028" w:type="dxa"/>
            <w:tcBorders>
              <w:top w:val="single" w:sz="24" w:space="0" w:color="D8DFDE"/>
              <w:left w:val="nil"/>
              <w:bottom w:val="nil"/>
              <w:right w:val="nil"/>
            </w:tcBorders>
            <w:shd w:val="clear" w:color="auto" w:fill="D8DFDE"/>
          </w:tcPr>
          <w:p w:rsidR="00180572" w:rsidRDefault="00180572">
            <w:pPr>
              <w:spacing w:after="160" w:line="259" w:lineRule="auto"/>
              <w:ind w:left="0" w:right="0" w:firstLine="0"/>
              <w:jc w:val="left"/>
            </w:pPr>
          </w:p>
        </w:tc>
      </w:tr>
    </w:tbl>
    <w:p w:rsidR="00180572" w:rsidRDefault="005C0998">
      <w:pPr>
        <w:spacing w:after="0" w:line="259" w:lineRule="auto"/>
        <w:ind w:left="0" w:right="500" w:firstLine="0"/>
        <w:jc w:val="right"/>
      </w:pPr>
      <w:r>
        <w:rPr>
          <w:b/>
        </w:rPr>
        <w:t xml:space="preserve"> </w:t>
      </w:r>
    </w:p>
    <w:p w:rsidR="00180572" w:rsidRDefault="005C0998">
      <w:pPr>
        <w:spacing w:after="0" w:line="259" w:lineRule="auto"/>
        <w:ind w:left="0" w:right="0" w:firstLine="0"/>
        <w:jc w:val="left"/>
      </w:pPr>
      <w:r>
        <w:rPr>
          <w:b/>
        </w:rPr>
        <w:t xml:space="preserve"> </w:t>
      </w:r>
    </w:p>
    <w:p w:rsidR="00180572" w:rsidRDefault="005C0998">
      <w:pPr>
        <w:spacing w:after="0" w:line="259" w:lineRule="auto"/>
        <w:ind w:left="0" w:right="0" w:firstLine="0"/>
        <w:jc w:val="left"/>
      </w:pPr>
      <w:r>
        <w:rPr>
          <w:b/>
        </w:rPr>
        <w:t xml:space="preserve"> </w:t>
      </w:r>
    </w:p>
    <w:p w:rsidR="00180572" w:rsidRDefault="005C0998">
      <w:pPr>
        <w:spacing w:after="0" w:line="259" w:lineRule="auto"/>
        <w:ind w:left="0" w:right="0" w:firstLine="0"/>
        <w:jc w:val="left"/>
      </w:pPr>
      <w:r>
        <w:rPr>
          <w:b/>
        </w:rPr>
        <w:lastRenderedPageBreak/>
        <w:t xml:space="preserve"> </w:t>
      </w:r>
    </w:p>
    <w:p w:rsidR="00180572" w:rsidRDefault="005C0998">
      <w:pPr>
        <w:spacing w:after="0" w:line="259" w:lineRule="auto"/>
        <w:ind w:left="0" w:right="0" w:firstLine="0"/>
        <w:jc w:val="left"/>
      </w:pPr>
      <w:r>
        <w:rPr>
          <w:b/>
        </w:rPr>
        <w:t xml:space="preserve"> </w:t>
      </w:r>
    </w:p>
    <w:p w:rsidR="00180572" w:rsidRDefault="005C0998">
      <w:pPr>
        <w:spacing w:after="0" w:line="259" w:lineRule="auto"/>
        <w:ind w:left="0" w:right="0" w:firstLine="0"/>
        <w:jc w:val="left"/>
      </w:pPr>
      <w:r>
        <w:rPr>
          <w:b/>
        </w:rPr>
        <w:t xml:space="preserve"> </w:t>
      </w:r>
    </w:p>
    <w:p w:rsidR="00180572" w:rsidRDefault="005C0998">
      <w:pPr>
        <w:spacing w:after="0" w:line="259" w:lineRule="auto"/>
        <w:ind w:left="0" w:right="0" w:firstLine="0"/>
        <w:jc w:val="left"/>
      </w:pPr>
      <w:r>
        <w:rPr>
          <w:b/>
        </w:rPr>
        <w:t xml:space="preserve"> </w:t>
      </w:r>
    </w:p>
    <w:p w:rsidR="00180572" w:rsidRDefault="005C0998">
      <w:pPr>
        <w:spacing w:after="0" w:line="259" w:lineRule="auto"/>
        <w:ind w:left="0" w:right="0" w:firstLine="0"/>
        <w:jc w:val="left"/>
      </w:pPr>
      <w:r>
        <w:rPr>
          <w:b/>
        </w:rPr>
        <w:t xml:space="preserve"> </w:t>
      </w:r>
    </w:p>
    <w:p w:rsidR="00180572" w:rsidRDefault="005C0998">
      <w:pPr>
        <w:pStyle w:val="Heading1"/>
        <w:spacing w:after="0"/>
        <w:ind w:left="-5" w:right="0"/>
      </w:pPr>
      <w:r>
        <w:t>Aims</w:t>
      </w:r>
      <w:r>
        <w:rPr>
          <w:u w:val="none"/>
        </w:rPr>
        <w:t xml:space="preserve"> </w:t>
      </w:r>
    </w:p>
    <w:p w:rsidR="00180572" w:rsidRDefault="005C0998">
      <w:pPr>
        <w:spacing w:after="145" w:line="259" w:lineRule="auto"/>
        <w:ind w:left="0" w:right="0" w:firstLine="0"/>
        <w:jc w:val="left"/>
      </w:pPr>
      <w:r>
        <w:t xml:space="preserve"> </w:t>
      </w:r>
    </w:p>
    <w:p w:rsidR="00180572" w:rsidRDefault="005C0998">
      <w:pPr>
        <w:numPr>
          <w:ilvl w:val="0"/>
          <w:numId w:val="1"/>
        </w:numPr>
        <w:spacing w:after="159"/>
        <w:ind w:right="0" w:hanging="284"/>
      </w:pPr>
      <w:r>
        <w:t xml:space="preserve">Every child will access a broad and balanced curriculum that gives them the broad range of knowledge and skills needed for good progress through school and life. </w:t>
      </w:r>
    </w:p>
    <w:p w:rsidR="00180572" w:rsidRDefault="005C0998">
      <w:pPr>
        <w:numPr>
          <w:ilvl w:val="0"/>
          <w:numId w:val="1"/>
        </w:numPr>
        <w:spacing w:after="159"/>
        <w:ind w:right="0" w:hanging="284"/>
      </w:pPr>
      <w:r>
        <w:t xml:space="preserve">Quality and consistency in teaching and learning so that every child makes good progress and no child gets left behind </w:t>
      </w:r>
    </w:p>
    <w:p w:rsidR="00180572" w:rsidRDefault="005C0998">
      <w:pPr>
        <w:numPr>
          <w:ilvl w:val="0"/>
          <w:numId w:val="1"/>
        </w:numPr>
        <w:ind w:right="0" w:hanging="284"/>
      </w:pPr>
      <w:r>
        <w:t xml:space="preserve">A close working partnership between staff and parents and/or carers </w:t>
      </w:r>
    </w:p>
    <w:p w:rsidR="00180572" w:rsidRDefault="005C0998">
      <w:pPr>
        <w:numPr>
          <w:ilvl w:val="0"/>
          <w:numId w:val="1"/>
        </w:numPr>
        <w:spacing w:after="80"/>
        <w:ind w:right="0" w:hanging="284"/>
      </w:pPr>
      <w:r>
        <w:t xml:space="preserve">Every child is included and supported through equality of opportunity and anti-discriminatory practice </w:t>
      </w:r>
    </w:p>
    <w:p w:rsidR="00180572" w:rsidRDefault="005C0998">
      <w:pPr>
        <w:spacing w:after="96" w:line="259" w:lineRule="auto"/>
        <w:ind w:left="0" w:right="0" w:firstLine="0"/>
        <w:jc w:val="left"/>
      </w:pPr>
      <w:r>
        <w:rPr>
          <w:b/>
        </w:rPr>
        <w:t xml:space="preserve"> </w:t>
      </w:r>
    </w:p>
    <w:p w:rsidR="00180572" w:rsidRDefault="00C9032A">
      <w:pPr>
        <w:pStyle w:val="Heading1"/>
        <w:ind w:left="-5" w:right="0"/>
      </w:pPr>
      <w:r>
        <w:t xml:space="preserve">Nursery </w:t>
      </w:r>
      <w:r w:rsidR="005C0998">
        <w:t>Setting</w:t>
      </w:r>
      <w:r w:rsidR="005C0998">
        <w:rPr>
          <w:u w:val="none"/>
        </w:rPr>
        <w:t xml:space="preserve"> </w:t>
      </w:r>
    </w:p>
    <w:p w:rsidR="00180572" w:rsidRDefault="005C0998">
      <w:pPr>
        <w:spacing w:after="0" w:line="249" w:lineRule="auto"/>
        <w:ind w:left="0" w:right="4" w:firstLine="0"/>
      </w:pPr>
      <w:r>
        <w:rPr>
          <w:i/>
        </w:rPr>
        <w:t xml:space="preserve">Our Nursery has one morning and one afternoon class with places for </w:t>
      </w:r>
      <w:r w:rsidR="00C9032A">
        <w:rPr>
          <w:i/>
        </w:rPr>
        <w:t xml:space="preserve">up to </w:t>
      </w:r>
      <w:r>
        <w:rPr>
          <w:i/>
        </w:rPr>
        <w:t>26 children. Children can enter the Nursery in the term after their 3</w:t>
      </w:r>
      <w:r>
        <w:rPr>
          <w:i/>
          <w:vertAlign w:val="superscript"/>
        </w:rPr>
        <w:t>rd</w:t>
      </w:r>
      <w:r>
        <w:rPr>
          <w:i/>
        </w:rPr>
        <w:t xml:space="preserve"> birthday. There are </w:t>
      </w:r>
      <w:proofErr w:type="gramStart"/>
      <w:r>
        <w:rPr>
          <w:i/>
        </w:rPr>
        <w:t>3</w:t>
      </w:r>
      <w:proofErr w:type="gramEnd"/>
      <w:r>
        <w:rPr>
          <w:i/>
        </w:rPr>
        <w:t xml:space="preserve"> intakes in Autumn, Spring and Summer. Each child has 15 funded hours and parents may apply for further funding if eligible (see website for more information.)</w:t>
      </w:r>
      <w:r>
        <w:rPr>
          <w:b/>
        </w:rPr>
        <w:t xml:space="preserve"> </w:t>
      </w:r>
      <w:r>
        <w:t xml:space="preserve"> </w:t>
      </w:r>
    </w:p>
    <w:p w:rsidR="00C9032A" w:rsidRPr="00C9032A" w:rsidRDefault="00C9032A" w:rsidP="00C9032A">
      <w:pPr>
        <w:pStyle w:val="NormalWeb"/>
        <w:shd w:val="clear" w:color="auto" w:fill="FFFFFF"/>
        <w:spacing w:before="300" w:after="0" w:line="240" w:lineRule="auto"/>
        <w:rPr>
          <w:rFonts w:ascii="Arial" w:eastAsia="Times New Roman" w:hAnsi="Arial" w:cs="Arial"/>
          <w:color w:val="333333"/>
          <w:sz w:val="22"/>
          <w:szCs w:val="22"/>
        </w:rPr>
      </w:pPr>
      <w:r w:rsidRPr="00C9032A">
        <w:rPr>
          <w:rFonts w:ascii="Arial" w:eastAsia="Times New Roman" w:hAnsi="Arial" w:cs="Arial"/>
          <w:b/>
          <w:bCs/>
          <w:color w:val="333333"/>
          <w:sz w:val="22"/>
          <w:szCs w:val="22"/>
        </w:rPr>
        <w:t>Universal</w:t>
      </w:r>
      <w:r w:rsidRPr="00C9032A">
        <w:rPr>
          <w:rFonts w:ascii="Arial" w:eastAsia="Times New Roman" w:hAnsi="Arial" w:cs="Arial"/>
          <w:color w:val="333333"/>
          <w:sz w:val="22"/>
          <w:szCs w:val="22"/>
        </w:rPr>
        <w:t> funding entitlement for three- and four-year-olds is up to 15 hours per week, 570 hours per year.</w:t>
      </w:r>
    </w:p>
    <w:p w:rsidR="00C9032A" w:rsidRPr="00C9032A" w:rsidRDefault="00C9032A" w:rsidP="00C9032A">
      <w:pPr>
        <w:shd w:val="clear" w:color="auto" w:fill="FFFFFF"/>
        <w:spacing w:before="300" w:after="0" w:line="240" w:lineRule="auto"/>
        <w:ind w:left="0" w:right="0" w:firstLine="0"/>
        <w:jc w:val="left"/>
        <w:rPr>
          <w:rFonts w:ascii="Arial" w:eastAsia="Times New Roman" w:hAnsi="Arial" w:cs="Arial"/>
          <w:color w:val="333333"/>
          <w:sz w:val="22"/>
        </w:rPr>
      </w:pPr>
      <w:r w:rsidRPr="00C9032A">
        <w:rPr>
          <w:rFonts w:ascii="Arial" w:eastAsia="Times New Roman" w:hAnsi="Arial" w:cs="Arial"/>
          <w:b/>
          <w:bCs/>
          <w:color w:val="333333"/>
          <w:sz w:val="22"/>
        </w:rPr>
        <w:t>Extended</w:t>
      </w:r>
      <w:r w:rsidRPr="00C9032A">
        <w:rPr>
          <w:rFonts w:ascii="Arial" w:eastAsia="Times New Roman" w:hAnsi="Arial" w:cs="Arial"/>
          <w:color w:val="333333"/>
          <w:sz w:val="22"/>
        </w:rPr>
        <w:t> funding entitlement for three- and four-year-olds is an additional 15 hours for working parents, increasing the total to up to 30 hours per week, 1,140 hours per year, where eligible.</w:t>
      </w:r>
    </w:p>
    <w:p w:rsidR="00C9032A" w:rsidRPr="00C9032A" w:rsidRDefault="00C9032A" w:rsidP="00C9032A">
      <w:pPr>
        <w:shd w:val="clear" w:color="auto" w:fill="FFFFFF"/>
        <w:spacing w:before="300" w:after="0" w:line="240" w:lineRule="auto"/>
        <w:ind w:left="0" w:right="0" w:firstLine="0"/>
        <w:jc w:val="left"/>
        <w:rPr>
          <w:rFonts w:ascii="Arial" w:eastAsia="Times New Roman" w:hAnsi="Arial" w:cs="Arial"/>
          <w:color w:val="333333"/>
          <w:sz w:val="22"/>
        </w:rPr>
      </w:pPr>
      <w:r w:rsidRPr="00C9032A">
        <w:rPr>
          <w:rFonts w:ascii="Arial" w:eastAsia="Times New Roman" w:hAnsi="Arial" w:cs="Arial"/>
          <w:color w:val="333333"/>
          <w:sz w:val="22"/>
        </w:rPr>
        <w:t>Children can take up their funded hours in continuous blocks over 5 days.</w:t>
      </w:r>
    </w:p>
    <w:p w:rsidR="00C9032A" w:rsidRPr="00C9032A" w:rsidRDefault="00C9032A" w:rsidP="00C9032A">
      <w:pPr>
        <w:shd w:val="clear" w:color="auto" w:fill="FFFFFF"/>
        <w:spacing w:before="300" w:after="0" w:line="240" w:lineRule="auto"/>
        <w:ind w:left="0" w:right="0" w:firstLine="0"/>
        <w:jc w:val="left"/>
        <w:rPr>
          <w:rFonts w:ascii="Arial" w:eastAsia="Times New Roman" w:hAnsi="Arial" w:cs="Arial"/>
          <w:color w:val="333333"/>
          <w:sz w:val="22"/>
        </w:rPr>
      </w:pPr>
      <w:r w:rsidRPr="00C9032A">
        <w:rPr>
          <w:rFonts w:ascii="Arial" w:eastAsia="Times New Roman" w:hAnsi="Arial" w:cs="Arial"/>
          <w:color w:val="333333"/>
          <w:sz w:val="22"/>
        </w:rPr>
        <w:t xml:space="preserve"> Morning place: 8:45-11:45am</w:t>
      </w:r>
    </w:p>
    <w:p w:rsidR="00C9032A" w:rsidRPr="00C9032A" w:rsidRDefault="00C9032A" w:rsidP="00C9032A">
      <w:pPr>
        <w:shd w:val="clear" w:color="auto" w:fill="FFFFFF"/>
        <w:spacing w:before="300" w:after="0" w:line="240" w:lineRule="auto"/>
        <w:ind w:left="0" w:right="0" w:firstLine="0"/>
        <w:jc w:val="left"/>
        <w:rPr>
          <w:rFonts w:ascii="Arial" w:eastAsia="Times New Roman" w:hAnsi="Arial" w:cs="Arial"/>
          <w:color w:val="333333"/>
          <w:sz w:val="22"/>
        </w:rPr>
      </w:pPr>
      <w:r w:rsidRPr="00C9032A">
        <w:rPr>
          <w:rFonts w:ascii="Arial" w:eastAsia="Times New Roman" w:hAnsi="Arial" w:cs="Arial"/>
          <w:color w:val="333333"/>
          <w:sz w:val="22"/>
        </w:rPr>
        <w:t xml:space="preserve"> Afternoon place: 12:15-3:15pm</w:t>
      </w:r>
    </w:p>
    <w:p w:rsidR="00C9032A" w:rsidRPr="00C9032A" w:rsidRDefault="00C9032A" w:rsidP="00C9032A">
      <w:pPr>
        <w:shd w:val="clear" w:color="auto" w:fill="FFFFFF"/>
        <w:spacing w:before="300" w:after="0" w:line="240" w:lineRule="auto"/>
        <w:ind w:left="0" w:right="0" w:firstLine="0"/>
        <w:jc w:val="left"/>
        <w:rPr>
          <w:rFonts w:ascii="Arial" w:eastAsia="Times New Roman" w:hAnsi="Arial" w:cs="Arial"/>
          <w:color w:val="333333"/>
          <w:sz w:val="22"/>
        </w:rPr>
      </w:pPr>
      <w:r w:rsidRPr="00C9032A">
        <w:rPr>
          <w:rFonts w:ascii="Arial" w:eastAsia="Times New Roman" w:hAnsi="Arial" w:cs="Arial"/>
          <w:color w:val="333333"/>
          <w:sz w:val="22"/>
        </w:rPr>
        <w:t>All day (30hrs): 8:15-2:45pm</w:t>
      </w:r>
    </w:p>
    <w:p w:rsidR="00C9032A" w:rsidRPr="00C9032A" w:rsidRDefault="00C9032A" w:rsidP="00C9032A">
      <w:pPr>
        <w:shd w:val="clear" w:color="auto" w:fill="FFFFFF"/>
        <w:spacing w:before="300" w:after="0" w:line="240" w:lineRule="auto"/>
        <w:ind w:left="0" w:right="0" w:firstLine="0"/>
        <w:jc w:val="left"/>
        <w:rPr>
          <w:rFonts w:ascii="Arial" w:eastAsia="Times New Roman" w:hAnsi="Arial" w:cs="Arial"/>
          <w:color w:val="333333"/>
          <w:sz w:val="22"/>
        </w:rPr>
      </w:pPr>
      <w:r w:rsidRPr="00C9032A">
        <w:rPr>
          <w:rFonts w:ascii="Arial" w:eastAsia="Times New Roman" w:hAnsi="Arial" w:cs="Arial"/>
          <w:color w:val="333333"/>
          <w:sz w:val="22"/>
        </w:rPr>
        <w:t xml:space="preserve">The lunch hour forms part of the funded provision where the child is attending </w:t>
      </w:r>
      <w:r w:rsidRPr="00C9032A">
        <w:rPr>
          <w:rFonts w:ascii="Arial" w:eastAsia="Times New Roman" w:hAnsi="Arial" w:cs="Arial"/>
          <w:b/>
          <w:color w:val="333333"/>
          <w:sz w:val="22"/>
        </w:rPr>
        <w:t>all day</w:t>
      </w:r>
      <w:r w:rsidRPr="00C9032A">
        <w:rPr>
          <w:rFonts w:ascii="Arial" w:eastAsia="Times New Roman" w:hAnsi="Arial" w:cs="Arial"/>
          <w:color w:val="333333"/>
          <w:sz w:val="22"/>
        </w:rPr>
        <w:t>. We charge for a school lunch but parents can supply their children with a packed lunch if preferred.</w:t>
      </w:r>
    </w:p>
    <w:p w:rsidR="00C9032A" w:rsidRPr="00C9032A" w:rsidRDefault="00C9032A" w:rsidP="00C9032A">
      <w:pPr>
        <w:shd w:val="clear" w:color="auto" w:fill="FFFFFF"/>
        <w:spacing w:before="300" w:after="0" w:line="240" w:lineRule="auto"/>
        <w:ind w:left="0" w:right="0" w:firstLine="0"/>
        <w:jc w:val="left"/>
        <w:rPr>
          <w:rFonts w:ascii="Arial" w:eastAsia="Times New Roman" w:hAnsi="Arial" w:cs="Arial"/>
          <w:b/>
          <w:color w:val="333333"/>
          <w:sz w:val="22"/>
          <w:u w:val="single"/>
        </w:rPr>
      </w:pPr>
      <w:r w:rsidRPr="00C9032A">
        <w:rPr>
          <w:rFonts w:ascii="Arial" w:eastAsia="Times New Roman" w:hAnsi="Arial" w:cs="Arial"/>
          <w:b/>
          <w:color w:val="333333"/>
          <w:sz w:val="22"/>
          <w:u w:val="single"/>
        </w:rPr>
        <w:t>Additional charges</w:t>
      </w:r>
    </w:p>
    <w:p w:rsidR="00C9032A" w:rsidRPr="00C9032A" w:rsidRDefault="00653C06" w:rsidP="00C9032A">
      <w:pPr>
        <w:shd w:val="clear" w:color="auto" w:fill="FFFFFF"/>
        <w:spacing w:before="300" w:after="0" w:line="240" w:lineRule="auto"/>
        <w:ind w:left="0" w:right="0" w:firstLine="0"/>
        <w:jc w:val="left"/>
        <w:rPr>
          <w:rFonts w:ascii="Arial" w:eastAsia="Times New Roman" w:hAnsi="Arial" w:cs="Arial"/>
          <w:color w:val="333333"/>
          <w:sz w:val="22"/>
        </w:rPr>
      </w:pPr>
      <w:r>
        <w:rPr>
          <w:rFonts w:ascii="Arial" w:eastAsia="Times New Roman" w:hAnsi="Arial" w:cs="Arial"/>
          <w:color w:val="333333"/>
          <w:sz w:val="22"/>
        </w:rPr>
        <w:t xml:space="preserve">Parents can pay for the additional 15hrs if they are not entitled to the extended funding entitlement. </w:t>
      </w:r>
      <w:r w:rsidR="00C9032A" w:rsidRPr="00C9032A">
        <w:rPr>
          <w:rFonts w:ascii="Arial" w:eastAsia="Times New Roman" w:hAnsi="Arial" w:cs="Arial"/>
          <w:color w:val="333333"/>
          <w:sz w:val="22"/>
        </w:rPr>
        <w:t>For children attending 30hrs there is also the option (at additional cost) of staying until 3:15pm by prior arrangement with the class teacher. The charge for which, is £7.00 an hour.</w:t>
      </w:r>
    </w:p>
    <w:p w:rsidR="00C9032A" w:rsidRPr="00C9032A" w:rsidRDefault="00C9032A" w:rsidP="00C9032A">
      <w:pPr>
        <w:shd w:val="clear" w:color="auto" w:fill="FFFFFF"/>
        <w:spacing w:before="300" w:after="0" w:line="240" w:lineRule="auto"/>
        <w:ind w:left="0" w:right="0" w:firstLine="0"/>
        <w:jc w:val="left"/>
        <w:rPr>
          <w:rFonts w:ascii="Arial" w:eastAsia="Times New Roman" w:hAnsi="Arial" w:cs="Arial"/>
          <w:color w:val="333333"/>
          <w:sz w:val="22"/>
        </w:rPr>
      </w:pPr>
      <w:r w:rsidRPr="00C9032A">
        <w:rPr>
          <w:rFonts w:ascii="Arial" w:eastAsia="Times New Roman" w:hAnsi="Arial" w:cs="Arial"/>
          <w:color w:val="333333"/>
          <w:sz w:val="22"/>
        </w:rPr>
        <w:t xml:space="preserve"> Late pickups </w:t>
      </w:r>
      <w:proofErr w:type="gramStart"/>
      <w:r w:rsidRPr="00C9032A">
        <w:rPr>
          <w:rFonts w:ascii="Arial" w:eastAsia="Times New Roman" w:hAnsi="Arial" w:cs="Arial"/>
          <w:color w:val="333333"/>
          <w:sz w:val="22"/>
        </w:rPr>
        <w:t>will also be charged</w:t>
      </w:r>
      <w:proofErr w:type="gramEnd"/>
      <w:r w:rsidRPr="00C9032A">
        <w:rPr>
          <w:rFonts w:ascii="Arial" w:eastAsia="Times New Roman" w:hAnsi="Arial" w:cs="Arial"/>
          <w:color w:val="333333"/>
          <w:sz w:val="22"/>
        </w:rPr>
        <w:t xml:space="preserve"> at £3.50 up to half hour.</w:t>
      </w:r>
    </w:p>
    <w:p w:rsidR="00C9032A" w:rsidRPr="00C9032A" w:rsidRDefault="00C9032A" w:rsidP="00C9032A">
      <w:pPr>
        <w:shd w:val="clear" w:color="auto" w:fill="FFFFFF"/>
        <w:spacing w:before="300" w:after="0" w:line="240" w:lineRule="auto"/>
        <w:ind w:left="0" w:right="0" w:firstLine="0"/>
        <w:jc w:val="left"/>
        <w:rPr>
          <w:rFonts w:ascii="Arial" w:eastAsia="Times New Roman" w:hAnsi="Arial" w:cs="Arial"/>
          <w:b/>
          <w:color w:val="333333"/>
          <w:sz w:val="22"/>
          <w:u w:val="single"/>
        </w:rPr>
      </w:pPr>
      <w:r w:rsidRPr="00C9032A">
        <w:rPr>
          <w:rFonts w:ascii="Arial" w:eastAsia="Times New Roman" w:hAnsi="Arial" w:cs="Arial"/>
          <w:color w:val="333333"/>
          <w:sz w:val="22"/>
        </w:rPr>
        <w:t xml:space="preserve">School Lunch is £2.80  </w:t>
      </w:r>
    </w:p>
    <w:p w:rsidR="00C9032A" w:rsidRDefault="00C9032A" w:rsidP="00C9032A">
      <w:pPr>
        <w:spacing w:after="160" w:line="240" w:lineRule="auto"/>
        <w:ind w:left="0" w:right="0" w:firstLine="0"/>
        <w:jc w:val="left"/>
        <w:rPr>
          <w:rFonts w:asciiTheme="minorHAnsi" w:eastAsiaTheme="minorHAnsi" w:hAnsiTheme="minorHAnsi" w:cstheme="minorBidi"/>
          <w:color w:val="auto"/>
          <w:sz w:val="22"/>
          <w:lang w:eastAsia="en-US"/>
        </w:rPr>
      </w:pPr>
    </w:p>
    <w:p w:rsidR="006B3157" w:rsidRPr="006B3157" w:rsidRDefault="006B3157" w:rsidP="006B3157">
      <w:pPr>
        <w:ind w:left="-5" w:right="0"/>
        <w:rPr>
          <w:b/>
          <w:u w:val="single"/>
        </w:rPr>
      </w:pPr>
      <w:r w:rsidRPr="006B3157">
        <w:rPr>
          <w:b/>
          <w:u w:val="single"/>
        </w:rPr>
        <w:t>Reception</w:t>
      </w:r>
    </w:p>
    <w:p w:rsidR="006B3157" w:rsidRDefault="006B3157" w:rsidP="006B3157">
      <w:pPr>
        <w:ind w:left="-5" w:right="0"/>
      </w:pPr>
      <w:r>
        <w:t xml:space="preserve">Cherry Hinton Primary School has one class of Reception for 30 children. </w:t>
      </w:r>
    </w:p>
    <w:p w:rsidR="006B3157" w:rsidRPr="00C9032A" w:rsidRDefault="006B3157" w:rsidP="00C9032A">
      <w:pPr>
        <w:spacing w:after="160" w:line="240" w:lineRule="auto"/>
        <w:ind w:left="0" w:right="0" w:firstLine="0"/>
        <w:jc w:val="left"/>
        <w:rPr>
          <w:rFonts w:asciiTheme="minorHAnsi" w:eastAsiaTheme="minorHAnsi" w:hAnsiTheme="minorHAnsi" w:cstheme="minorBidi"/>
          <w:color w:val="auto"/>
          <w:sz w:val="22"/>
          <w:lang w:eastAsia="en-US"/>
        </w:rPr>
      </w:pPr>
    </w:p>
    <w:p w:rsidR="00180572" w:rsidRPr="00C9032A" w:rsidRDefault="00180572" w:rsidP="00C9032A">
      <w:pPr>
        <w:spacing w:after="0" w:line="240" w:lineRule="auto"/>
        <w:ind w:left="0" w:right="0" w:firstLine="0"/>
        <w:jc w:val="left"/>
        <w:rPr>
          <w:sz w:val="22"/>
        </w:rPr>
      </w:pPr>
    </w:p>
    <w:p w:rsidR="00180572" w:rsidRDefault="005C0998">
      <w:pPr>
        <w:pStyle w:val="Heading1"/>
        <w:spacing w:after="0"/>
        <w:ind w:left="-5" w:right="0"/>
      </w:pPr>
      <w:r>
        <w:t>Curriculum</w:t>
      </w:r>
      <w:r>
        <w:rPr>
          <w:u w:val="none"/>
        </w:rPr>
        <w:t xml:space="preserve"> </w:t>
      </w:r>
    </w:p>
    <w:p w:rsidR="00180572" w:rsidRDefault="005C0998">
      <w:pPr>
        <w:spacing w:after="0" w:line="259" w:lineRule="auto"/>
        <w:ind w:left="0" w:right="0" w:firstLine="0"/>
        <w:jc w:val="left"/>
      </w:pPr>
      <w:r>
        <w:rPr>
          <w:b/>
        </w:rPr>
        <w:t xml:space="preserve"> </w:t>
      </w:r>
    </w:p>
    <w:p w:rsidR="00180572" w:rsidRDefault="005C0998">
      <w:pPr>
        <w:spacing w:after="0"/>
        <w:ind w:left="-5" w:right="0"/>
      </w:pPr>
      <w:r>
        <w:t xml:space="preserve">We recognise that every child is a competent learner who can be resilient, capable, confident and </w:t>
      </w:r>
      <w:r w:rsidR="003D04B2">
        <w:t>self-assured</w:t>
      </w:r>
      <w:r>
        <w:t xml:space="preserve">. We also recognise that children develop in individual ways, at varying rates. Children’s attitudes and dispositions to learning </w:t>
      </w:r>
      <w:proofErr w:type="gramStart"/>
      <w:r>
        <w:t>are influenced</w:t>
      </w:r>
      <w:proofErr w:type="gramEnd"/>
      <w:r>
        <w:t xml:space="preserve"> by feedback from others; we use praise and encouragement, as well as celebration/ sharing circle times and reward incentives, to encourage children to develop a positive attitude to learning.  </w:t>
      </w:r>
    </w:p>
    <w:p w:rsidR="00180572" w:rsidRDefault="005C0998">
      <w:pPr>
        <w:spacing w:after="0" w:line="259" w:lineRule="auto"/>
        <w:ind w:left="0" w:right="0" w:firstLine="0"/>
        <w:jc w:val="left"/>
      </w:pPr>
      <w:r>
        <w:t xml:space="preserve"> </w:t>
      </w:r>
    </w:p>
    <w:p w:rsidR="00180572" w:rsidRDefault="005C0998">
      <w:pPr>
        <w:spacing w:after="0"/>
        <w:ind w:left="-5" w:right="0"/>
      </w:pPr>
      <w:r>
        <w:t xml:space="preserve">We also ensure our curriculum is underpinned by our Christian ethos and vision and children understand our school values of Agape, Courage and Thankfulness and become Inquisitive thinkers; </w:t>
      </w:r>
      <w:proofErr w:type="gramStart"/>
      <w:r>
        <w:t>Inspired</w:t>
      </w:r>
      <w:proofErr w:type="gramEnd"/>
      <w:r>
        <w:t xml:space="preserve"> learners; Kind hearts.  </w:t>
      </w:r>
    </w:p>
    <w:p w:rsidR="00180572" w:rsidRDefault="005C0998">
      <w:pPr>
        <w:spacing w:after="0" w:line="259" w:lineRule="auto"/>
        <w:ind w:left="0" w:right="0" w:firstLine="0"/>
        <w:jc w:val="left"/>
      </w:pPr>
      <w:r>
        <w:t xml:space="preserve"> </w:t>
      </w:r>
    </w:p>
    <w:p w:rsidR="00180572" w:rsidRDefault="005C0998">
      <w:pPr>
        <w:spacing w:after="0"/>
        <w:ind w:left="-5" w:right="0"/>
      </w:pPr>
      <w:r>
        <w:t>Our early years setting</w:t>
      </w:r>
      <w:r w:rsidR="006B3157">
        <w:t>s follow</w:t>
      </w:r>
      <w:r>
        <w:t xml:space="preserve"> the curriculum as outlined in the latest version of </w:t>
      </w:r>
      <w:r>
        <w:rPr>
          <w:b/>
        </w:rPr>
        <w:t xml:space="preserve">the EYFS statutory framework that applies from September 2021. </w:t>
      </w:r>
    </w:p>
    <w:p w:rsidR="00180572" w:rsidRDefault="005C0998">
      <w:pPr>
        <w:ind w:left="-5" w:right="0"/>
      </w:pPr>
      <w:r>
        <w:t xml:space="preserve">This includes </w:t>
      </w:r>
      <w:proofErr w:type="gramStart"/>
      <w:r>
        <w:t>7</w:t>
      </w:r>
      <w:proofErr w:type="gramEnd"/>
      <w:r>
        <w:t xml:space="preserve"> areas of learning and development that are equally important and inter-connected. However, </w:t>
      </w:r>
      <w:proofErr w:type="gramStart"/>
      <w:r>
        <w:t>3</w:t>
      </w:r>
      <w:proofErr w:type="gramEnd"/>
      <w:r>
        <w:t xml:space="preserve"> areas known as the prime areas are seen as particularly important for igniting curiosity and enthusiasm for learning, and for building children’s capacity to learn, form relationships and thrive.  </w:t>
      </w:r>
    </w:p>
    <w:p w:rsidR="00180572" w:rsidRDefault="005C0998">
      <w:pPr>
        <w:spacing w:after="155"/>
        <w:ind w:left="-5" w:right="0"/>
      </w:pPr>
      <w:r>
        <w:t xml:space="preserve">The prime areas are: </w:t>
      </w:r>
    </w:p>
    <w:p w:rsidR="00180572" w:rsidRDefault="005C0998">
      <w:pPr>
        <w:numPr>
          <w:ilvl w:val="0"/>
          <w:numId w:val="2"/>
        </w:numPr>
        <w:ind w:right="0" w:hanging="284"/>
      </w:pPr>
      <w:r>
        <w:t xml:space="preserve">Communication and language </w:t>
      </w:r>
    </w:p>
    <w:p w:rsidR="00180572" w:rsidRDefault="005C0998">
      <w:pPr>
        <w:numPr>
          <w:ilvl w:val="0"/>
          <w:numId w:val="2"/>
        </w:numPr>
        <w:ind w:right="0" w:hanging="284"/>
      </w:pPr>
      <w:r>
        <w:t xml:space="preserve">Physical development </w:t>
      </w:r>
    </w:p>
    <w:p w:rsidR="00180572" w:rsidRDefault="005C0998">
      <w:pPr>
        <w:numPr>
          <w:ilvl w:val="0"/>
          <w:numId w:val="2"/>
        </w:numPr>
        <w:spacing w:after="81"/>
        <w:ind w:right="0" w:hanging="284"/>
      </w:pPr>
      <w:r>
        <w:t xml:space="preserve">Personal, social and emotional development  </w:t>
      </w:r>
    </w:p>
    <w:p w:rsidR="00180572" w:rsidRDefault="005C0998">
      <w:pPr>
        <w:spacing w:after="97" w:line="259" w:lineRule="auto"/>
        <w:ind w:left="0" w:right="0" w:firstLine="0"/>
        <w:jc w:val="left"/>
      </w:pPr>
      <w:r>
        <w:t xml:space="preserve"> </w:t>
      </w:r>
    </w:p>
    <w:p w:rsidR="00180572" w:rsidRDefault="005C0998">
      <w:pPr>
        <w:spacing w:after="154"/>
        <w:ind w:left="-5" w:right="0"/>
      </w:pPr>
      <w:r>
        <w:t xml:space="preserve">The prime areas are strengthened and applied through </w:t>
      </w:r>
      <w:proofErr w:type="gramStart"/>
      <w:r>
        <w:t>4</w:t>
      </w:r>
      <w:proofErr w:type="gramEnd"/>
      <w:r>
        <w:t xml:space="preserve"> specific areas: </w:t>
      </w:r>
    </w:p>
    <w:p w:rsidR="00180572" w:rsidRDefault="005C0998">
      <w:pPr>
        <w:numPr>
          <w:ilvl w:val="0"/>
          <w:numId w:val="2"/>
        </w:numPr>
        <w:ind w:right="0" w:hanging="284"/>
      </w:pPr>
      <w:r>
        <w:t xml:space="preserve">Literacy </w:t>
      </w:r>
    </w:p>
    <w:p w:rsidR="00180572" w:rsidRDefault="005C0998">
      <w:pPr>
        <w:numPr>
          <w:ilvl w:val="0"/>
          <w:numId w:val="2"/>
        </w:numPr>
        <w:ind w:right="0" w:hanging="284"/>
      </w:pPr>
      <w:r>
        <w:t xml:space="preserve">Mathematics </w:t>
      </w:r>
    </w:p>
    <w:p w:rsidR="00180572" w:rsidRDefault="005C0998">
      <w:pPr>
        <w:numPr>
          <w:ilvl w:val="0"/>
          <w:numId w:val="2"/>
        </w:numPr>
        <w:ind w:right="0" w:hanging="284"/>
      </w:pPr>
      <w:r>
        <w:t xml:space="preserve">Understanding the world </w:t>
      </w:r>
    </w:p>
    <w:p w:rsidR="00180572" w:rsidRDefault="005C0998">
      <w:pPr>
        <w:numPr>
          <w:ilvl w:val="0"/>
          <w:numId w:val="2"/>
        </w:numPr>
        <w:spacing w:after="79"/>
        <w:ind w:right="0" w:hanging="284"/>
      </w:pPr>
      <w:r>
        <w:t xml:space="preserve">Expressive arts and design </w:t>
      </w:r>
    </w:p>
    <w:p w:rsidR="00180572" w:rsidRDefault="005C0998">
      <w:pPr>
        <w:spacing w:after="0" w:line="259" w:lineRule="auto"/>
        <w:ind w:left="0" w:right="0" w:firstLine="0"/>
        <w:jc w:val="left"/>
      </w:pPr>
      <w:r>
        <w:rPr>
          <w:b/>
        </w:rPr>
        <w:t xml:space="preserve"> </w:t>
      </w:r>
    </w:p>
    <w:p w:rsidR="00180572" w:rsidRDefault="005C0998">
      <w:pPr>
        <w:ind w:left="-5" w:right="0"/>
      </w:pPr>
      <w:r>
        <w:t xml:space="preserve">These </w:t>
      </w:r>
      <w:proofErr w:type="gramStart"/>
      <w:r>
        <w:t>are also underpinned</w:t>
      </w:r>
      <w:proofErr w:type="gramEnd"/>
      <w:r>
        <w:t xml:space="preserve"> by the characteristics of Effective Learning, as detailed in the framework.</w:t>
      </w:r>
      <w:r>
        <w:rPr>
          <w:b/>
        </w:rPr>
        <w:t xml:space="preserve"> </w:t>
      </w:r>
    </w:p>
    <w:p w:rsidR="00180572" w:rsidRDefault="005C0998">
      <w:pPr>
        <w:spacing w:after="0" w:line="259" w:lineRule="auto"/>
        <w:ind w:left="0" w:right="0" w:firstLine="0"/>
        <w:jc w:val="left"/>
      </w:pPr>
      <w:r>
        <w:rPr>
          <w:b/>
        </w:rPr>
        <w:t xml:space="preserve"> </w:t>
      </w:r>
    </w:p>
    <w:p w:rsidR="00180572" w:rsidRDefault="005C0998">
      <w:pPr>
        <w:pStyle w:val="Heading1"/>
        <w:spacing w:after="0"/>
        <w:ind w:left="-5" w:right="0"/>
      </w:pPr>
      <w:r>
        <w:t>Planning</w:t>
      </w:r>
      <w:r>
        <w:rPr>
          <w:b w:val="0"/>
          <w:u w:val="none"/>
        </w:rPr>
        <w:t xml:space="preserve">  </w:t>
      </w:r>
    </w:p>
    <w:p w:rsidR="00180572" w:rsidRDefault="005C0998">
      <w:pPr>
        <w:spacing w:after="0" w:line="259" w:lineRule="auto"/>
        <w:ind w:left="0" w:right="0" w:firstLine="0"/>
        <w:jc w:val="left"/>
      </w:pPr>
      <w:r>
        <w:t xml:space="preserve"> </w:t>
      </w:r>
    </w:p>
    <w:p w:rsidR="00180572" w:rsidRDefault="005C0998">
      <w:pPr>
        <w:ind w:left="-5" w:right="0"/>
      </w:pPr>
      <w:r>
        <w:t xml:space="preserve">Staff plan activities and experiences for children that enable children to develop and learn effectively using both the indoor and our lovely outdoor environment. Staff working with the youngest children are expected to focus strongly on the </w:t>
      </w:r>
      <w:proofErr w:type="gramStart"/>
      <w:r>
        <w:t>3</w:t>
      </w:r>
      <w:proofErr w:type="gramEnd"/>
      <w:r>
        <w:t xml:space="preserve"> prime areas. In planning and guiding children’s activities, staff reflect on the different ways that children learn and include these in their practice.  </w:t>
      </w:r>
    </w:p>
    <w:p w:rsidR="00180572" w:rsidRDefault="005C0998">
      <w:pPr>
        <w:spacing w:after="0"/>
        <w:ind w:left="-5" w:right="0"/>
      </w:pPr>
      <w:r>
        <w:t xml:space="preserve">Activities </w:t>
      </w:r>
      <w:proofErr w:type="gramStart"/>
      <w:r>
        <w:t>are carefully planned</w:t>
      </w:r>
      <w:proofErr w:type="gramEnd"/>
      <w:r>
        <w:t xml:space="preserve"> to prepare children to meet the Early Learning Goals by the end of Reception year. </w:t>
      </w:r>
    </w:p>
    <w:p w:rsidR="00180572" w:rsidRDefault="005C0998">
      <w:pPr>
        <w:ind w:left="-5" w:right="0"/>
      </w:pPr>
      <w:r>
        <w:t xml:space="preserve">Staff also take into account the individual needs, interests, </w:t>
      </w:r>
      <w:proofErr w:type="gramStart"/>
      <w:r>
        <w:t>and stage</w:t>
      </w:r>
      <w:proofErr w:type="gramEnd"/>
      <w:r>
        <w:t xml:space="preserve"> of development of each child in their care, and use this information to plan a challenging and enjoyable experience. Where a child may have a special educational need or disability, teachers work with the </w:t>
      </w:r>
      <w:proofErr w:type="spellStart"/>
      <w:r>
        <w:t>SENDCo</w:t>
      </w:r>
      <w:proofErr w:type="spellEnd"/>
      <w:r>
        <w:t xml:space="preserve"> to consider whether specialist support is required, linking with relevant services from other agencies, where appropriate.  </w:t>
      </w:r>
    </w:p>
    <w:p w:rsidR="00180572" w:rsidRDefault="005C0998">
      <w:pPr>
        <w:spacing w:after="0" w:line="259" w:lineRule="auto"/>
        <w:ind w:left="0" w:right="0" w:firstLine="0"/>
        <w:jc w:val="left"/>
      </w:pPr>
      <w:r>
        <w:rPr>
          <w:b/>
        </w:rPr>
        <w:t xml:space="preserve"> </w:t>
      </w:r>
    </w:p>
    <w:p w:rsidR="00180572" w:rsidRPr="00C9032A" w:rsidRDefault="005C0998" w:rsidP="00C9032A">
      <w:pPr>
        <w:spacing w:after="97" w:line="259" w:lineRule="auto"/>
        <w:ind w:left="0" w:right="0" w:firstLine="0"/>
        <w:jc w:val="left"/>
        <w:rPr>
          <w:b/>
          <w:u w:val="single"/>
        </w:rPr>
      </w:pPr>
      <w:r w:rsidRPr="00C9032A">
        <w:rPr>
          <w:b/>
          <w:u w:val="single"/>
        </w:rPr>
        <w:lastRenderedPageBreak/>
        <w:t xml:space="preserve"> Teaching</w:t>
      </w:r>
      <w:r w:rsidRPr="00C9032A">
        <w:rPr>
          <w:b/>
          <w:u w:val="single" w:color="000000"/>
        </w:rPr>
        <w:t xml:space="preserve"> </w:t>
      </w:r>
    </w:p>
    <w:p w:rsidR="00180572" w:rsidRDefault="005C0998">
      <w:pPr>
        <w:ind w:left="-5" w:right="0"/>
      </w:pPr>
      <w:r>
        <w:t xml:space="preserve">Each area of learning and development </w:t>
      </w:r>
      <w:proofErr w:type="gramStart"/>
      <w:r>
        <w:t>is impleme</w:t>
      </w:r>
      <w:bookmarkStart w:id="0" w:name="_GoBack"/>
      <w:bookmarkEnd w:id="0"/>
      <w:r>
        <w:t>nted</w:t>
      </w:r>
      <w:proofErr w:type="gramEnd"/>
      <w:r>
        <w:t xml:space="preserve"> through planned, purposeful play, and through a mix of adult-led and child-initiated activities. Staff respond to each child’s emerging needs and interests, guiding their development through warm, positive interaction. </w:t>
      </w:r>
    </w:p>
    <w:p w:rsidR="00180572" w:rsidRDefault="005C0998">
      <w:pPr>
        <w:ind w:left="-5" w:right="0"/>
      </w:pPr>
      <w:r>
        <w:t xml:space="preserve">As children grow older, and as their development allows, the balance gradually shifts towards more </w:t>
      </w:r>
      <w:proofErr w:type="spellStart"/>
      <w:r>
        <w:t>adultled</w:t>
      </w:r>
      <w:proofErr w:type="spellEnd"/>
      <w:r>
        <w:t xml:space="preserve"> activities to help children prepare </w:t>
      </w:r>
      <w:proofErr w:type="gramStart"/>
      <w:r>
        <w:t>for more formal learning, ready for year 1</w:t>
      </w:r>
      <w:proofErr w:type="gramEnd"/>
      <w:r>
        <w:t xml:space="preserve">. </w:t>
      </w:r>
    </w:p>
    <w:p w:rsidR="00180572" w:rsidRDefault="005C0998">
      <w:pPr>
        <w:pStyle w:val="Heading1"/>
        <w:ind w:left="-5" w:right="0"/>
      </w:pPr>
      <w:r>
        <w:t>Assessment</w:t>
      </w:r>
      <w:r>
        <w:rPr>
          <w:u w:val="none"/>
        </w:rPr>
        <w:t xml:space="preserve"> </w:t>
      </w:r>
    </w:p>
    <w:p w:rsidR="00180572" w:rsidRDefault="005C0998">
      <w:pPr>
        <w:ind w:left="-5" w:right="0"/>
      </w:pPr>
      <w:r>
        <w:t xml:space="preserve">At Cherry Hinton Primary School and Nursery, ongoing assessment is an integral part of learning and development. Staff observe pupils to identify their level of achievement, interests and learning styles. These observations </w:t>
      </w:r>
      <w:proofErr w:type="gramStart"/>
      <w:r>
        <w:t>are used</w:t>
      </w:r>
      <w:proofErr w:type="gramEnd"/>
      <w:r>
        <w:t xml:space="preserve"> to shape future planning. </w:t>
      </w:r>
    </w:p>
    <w:p w:rsidR="00180572" w:rsidRDefault="005C0998">
      <w:pPr>
        <w:pStyle w:val="Heading1"/>
        <w:ind w:left="-5" w:right="0"/>
      </w:pPr>
      <w:r>
        <w:t>Nursery</w:t>
      </w:r>
      <w:r>
        <w:rPr>
          <w:u w:val="none"/>
        </w:rPr>
        <w:t xml:space="preserve"> </w:t>
      </w:r>
    </w:p>
    <w:p w:rsidR="00180572" w:rsidRDefault="005C0998">
      <w:pPr>
        <w:ind w:left="-5" w:right="0"/>
      </w:pPr>
      <w:r>
        <w:t xml:space="preserve">Staff meet parents termly to share observations and progress. At the end of the year parents and/or </w:t>
      </w:r>
      <w:proofErr w:type="gramStart"/>
      <w:r>
        <w:t>carers</w:t>
      </w:r>
      <w:proofErr w:type="gramEnd"/>
      <w:r>
        <w:t xml:space="preserve"> receive a written summary of the child’s development in the 3 prime areas. This ‘progress check’ highlights the areas in which a child is progressing well and the areas in which additional support </w:t>
      </w:r>
      <w:proofErr w:type="gramStart"/>
      <w:r>
        <w:t>is needed</w:t>
      </w:r>
      <w:proofErr w:type="gramEnd"/>
      <w:r>
        <w:t xml:space="preserve">. </w:t>
      </w:r>
    </w:p>
    <w:p w:rsidR="00180572" w:rsidRDefault="005C0998">
      <w:pPr>
        <w:pStyle w:val="Heading1"/>
        <w:ind w:left="-5" w:right="0"/>
      </w:pPr>
      <w:r>
        <w:t>Reception</w:t>
      </w:r>
      <w:r>
        <w:rPr>
          <w:u w:val="none"/>
        </w:rPr>
        <w:t xml:space="preserve"> </w:t>
      </w:r>
    </w:p>
    <w:p w:rsidR="00180572" w:rsidRDefault="005C0998">
      <w:pPr>
        <w:ind w:left="-5" w:right="0"/>
      </w:pPr>
      <w:r>
        <w:t>Within the first 6 weeks that</w:t>
      </w:r>
      <w:r>
        <w:rPr>
          <w:b/>
        </w:rPr>
        <w:t xml:space="preserve"> </w:t>
      </w:r>
      <w:r>
        <w:t>a child</w:t>
      </w:r>
      <w:r>
        <w:rPr>
          <w:b/>
        </w:rPr>
        <w:t xml:space="preserve"> starts reception</w:t>
      </w:r>
      <w:r>
        <w:t xml:space="preserve">, staff will administer the Reception Baseline Assessment  </w:t>
      </w:r>
    </w:p>
    <w:p w:rsidR="00180572" w:rsidRDefault="005C0998">
      <w:pPr>
        <w:ind w:left="-5" w:right="0"/>
      </w:pPr>
      <w:r>
        <w:t xml:space="preserve">At the end of the EYFS, staff complete the EYFS profile for each child. Pupils </w:t>
      </w:r>
      <w:proofErr w:type="gramStart"/>
      <w:r>
        <w:t>are assessed</w:t>
      </w:r>
      <w:proofErr w:type="gramEnd"/>
      <w:r>
        <w:t xml:space="preserve"> against the 17 early learning goals, indicating whether they are: </w:t>
      </w:r>
    </w:p>
    <w:p w:rsidR="00180572" w:rsidRDefault="005C0998">
      <w:pPr>
        <w:numPr>
          <w:ilvl w:val="0"/>
          <w:numId w:val="3"/>
        </w:numPr>
        <w:ind w:right="0" w:hanging="166"/>
      </w:pPr>
      <w:r>
        <w:t xml:space="preserve">Meeting expected levels of development </w:t>
      </w:r>
    </w:p>
    <w:p w:rsidR="00180572" w:rsidRDefault="005C0998">
      <w:pPr>
        <w:numPr>
          <w:ilvl w:val="0"/>
          <w:numId w:val="3"/>
        </w:numPr>
        <w:spacing w:after="78"/>
        <w:ind w:right="0" w:hanging="166"/>
      </w:pPr>
      <w:r>
        <w:t xml:space="preserve">Not yet reaching expected levels (‘emerging’)  </w:t>
      </w:r>
    </w:p>
    <w:p w:rsidR="00180572" w:rsidRDefault="005C0998">
      <w:pPr>
        <w:ind w:left="-5" w:right="0"/>
      </w:pPr>
      <w:r>
        <w:t xml:space="preserve">The profile reflects ongoing observations, and discussions with parents and/or carers. The EYFS profile helps to provide parents and/or carers with a well-rounded picture of their child’s knowledge, understanding and abilities. The profile is moderated internally (referring to the Development Matters guidance) and in partnership with other local schools, to ensure consistent assessment judgements. EYFS profile data </w:t>
      </w:r>
      <w:proofErr w:type="gramStart"/>
      <w:r>
        <w:t>is submitted</w:t>
      </w:r>
      <w:proofErr w:type="gramEnd"/>
      <w:r>
        <w:t xml:space="preserve"> to the local authority.  </w:t>
      </w:r>
    </w:p>
    <w:p w:rsidR="00180572" w:rsidRDefault="005C0998">
      <w:pPr>
        <w:pStyle w:val="Heading1"/>
        <w:ind w:left="-5" w:right="0"/>
      </w:pPr>
      <w:r>
        <w:t>Working with parents</w:t>
      </w:r>
      <w:r>
        <w:rPr>
          <w:u w:val="none"/>
        </w:rPr>
        <w:t xml:space="preserve"> </w:t>
      </w:r>
    </w:p>
    <w:p w:rsidR="00180572" w:rsidRDefault="005C0998">
      <w:pPr>
        <w:spacing w:after="251"/>
        <w:ind w:left="-5" w:right="0"/>
      </w:pPr>
      <w:r>
        <w:t xml:space="preserve">At Cherry Hinton Primary School and Nursery, transition into Nursery and Reception </w:t>
      </w:r>
      <w:proofErr w:type="gramStart"/>
      <w:r>
        <w:t>is seen</w:t>
      </w:r>
      <w:proofErr w:type="gramEnd"/>
      <w:r>
        <w:t xml:space="preserve"> as a process, not as an event and is planned for and discussed with parents, children and practitioners of the pre-school settings that the children attend. We recognise that parents are the children’s first and most enduring educators and that when parents and practitioners work together the results have a positive impact on children’s development and learning. Each child in Nursery </w:t>
      </w:r>
      <w:proofErr w:type="gramStart"/>
      <w:r>
        <w:t>is assigned</w:t>
      </w:r>
      <w:proofErr w:type="gramEnd"/>
      <w:r>
        <w:t xml:space="preserve"> a key person who helps to ensure that their learning and care is tailored to meet their needs. The key person supports parents and/or carers in guiding their child’s development at home. </w:t>
      </w:r>
    </w:p>
    <w:p w:rsidR="00180572" w:rsidRDefault="005C0998">
      <w:pPr>
        <w:spacing w:after="265"/>
        <w:ind w:left="-5" w:right="0"/>
      </w:pPr>
      <w:r>
        <w:t xml:space="preserve"> We encourage parent partnership through: </w:t>
      </w:r>
    </w:p>
    <w:p w:rsidR="00180572" w:rsidRDefault="005C0998">
      <w:pPr>
        <w:numPr>
          <w:ilvl w:val="0"/>
          <w:numId w:val="4"/>
        </w:numPr>
        <w:spacing w:after="234"/>
        <w:ind w:right="0" w:hanging="166"/>
      </w:pPr>
      <w:r>
        <w:t xml:space="preserve">Showing respect for and understanding of the role of the parent in the child’s education  </w:t>
      </w:r>
    </w:p>
    <w:p w:rsidR="00180572" w:rsidRDefault="005C0998">
      <w:pPr>
        <w:numPr>
          <w:ilvl w:val="0"/>
          <w:numId w:val="4"/>
        </w:numPr>
        <w:spacing w:after="234"/>
        <w:ind w:right="0" w:hanging="166"/>
      </w:pPr>
      <w:r>
        <w:t xml:space="preserve">Listening to accounts of their child’s development and any concerns they may have  </w:t>
      </w:r>
    </w:p>
    <w:p w:rsidR="00180572" w:rsidRDefault="005C0998">
      <w:pPr>
        <w:numPr>
          <w:ilvl w:val="0"/>
          <w:numId w:val="4"/>
        </w:numPr>
        <w:spacing w:after="234"/>
        <w:ind w:right="0" w:hanging="166"/>
      </w:pPr>
      <w:r>
        <w:t xml:space="preserve">Making parents feel welcome by being friendly, approachable and having an open door policy  </w:t>
      </w:r>
    </w:p>
    <w:p w:rsidR="00180572" w:rsidRDefault="005C0998">
      <w:pPr>
        <w:numPr>
          <w:ilvl w:val="0"/>
          <w:numId w:val="4"/>
        </w:numPr>
        <w:spacing w:after="234"/>
        <w:ind w:right="0" w:hanging="166"/>
      </w:pPr>
      <w:r>
        <w:t xml:space="preserve">Being flexible in arrangements for settling children in </w:t>
      </w:r>
    </w:p>
    <w:p w:rsidR="00180572" w:rsidRDefault="005C0998">
      <w:pPr>
        <w:numPr>
          <w:ilvl w:val="0"/>
          <w:numId w:val="4"/>
        </w:numPr>
        <w:spacing w:after="234"/>
        <w:ind w:right="0" w:hanging="166"/>
      </w:pPr>
      <w:r>
        <w:t xml:space="preserve">Meeting with parents regularly to discuss </w:t>
      </w:r>
      <w:proofErr w:type="gramStart"/>
      <w:r>
        <w:t>progress and how they may support</w:t>
      </w:r>
      <w:proofErr w:type="gramEnd"/>
      <w:r>
        <w:t xml:space="preserve">. </w:t>
      </w:r>
    </w:p>
    <w:p w:rsidR="00180572" w:rsidRDefault="005C0998">
      <w:pPr>
        <w:numPr>
          <w:ilvl w:val="0"/>
          <w:numId w:val="4"/>
        </w:numPr>
        <w:spacing w:after="235"/>
        <w:ind w:right="0" w:hanging="166"/>
      </w:pPr>
      <w:r>
        <w:lastRenderedPageBreak/>
        <w:t xml:space="preserve">Updating parents regularly through the use of Tapestry (an online learning journal )  </w:t>
      </w:r>
    </w:p>
    <w:p w:rsidR="00180572" w:rsidRDefault="005C0998">
      <w:pPr>
        <w:numPr>
          <w:ilvl w:val="0"/>
          <w:numId w:val="4"/>
        </w:numPr>
        <w:spacing w:after="236"/>
        <w:ind w:right="0" w:hanging="166"/>
      </w:pPr>
      <w:r>
        <w:t xml:space="preserve">Encouraging parents to make use of Tapestry and the school website (the online communication) </w:t>
      </w:r>
    </w:p>
    <w:p w:rsidR="00180572" w:rsidRDefault="005C0998">
      <w:pPr>
        <w:numPr>
          <w:ilvl w:val="0"/>
          <w:numId w:val="4"/>
        </w:numPr>
        <w:spacing w:after="234"/>
        <w:ind w:right="0" w:hanging="166"/>
      </w:pPr>
      <w:r>
        <w:t xml:space="preserve">Inviting parents in the school to share their knowledge and skills </w:t>
      </w:r>
    </w:p>
    <w:p w:rsidR="00180572" w:rsidRDefault="005C0998">
      <w:pPr>
        <w:numPr>
          <w:ilvl w:val="0"/>
          <w:numId w:val="4"/>
        </w:numPr>
        <w:spacing w:after="220"/>
        <w:ind w:right="0" w:hanging="166"/>
      </w:pPr>
      <w:r>
        <w:t xml:space="preserve">Inviting parents to accompany staff on trips. </w:t>
      </w:r>
    </w:p>
    <w:p w:rsidR="00180572" w:rsidRDefault="005C0998">
      <w:pPr>
        <w:spacing w:after="238" w:line="259" w:lineRule="auto"/>
        <w:ind w:left="0" w:right="0" w:firstLine="0"/>
        <w:jc w:val="left"/>
      </w:pPr>
      <w:r>
        <w:rPr>
          <w:b/>
        </w:rPr>
        <w:t xml:space="preserve"> </w:t>
      </w:r>
    </w:p>
    <w:p w:rsidR="00180572" w:rsidRDefault="005C0998">
      <w:pPr>
        <w:pStyle w:val="Heading1"/>
        <w:spacing w:after="243"/>
        <w:ind w:left="-5" w:right="0"/>
      </w:pPr>
      <w:r>
        <w:t>Safeguarding and welfare procedures</w:t>
      </w:r>
      <w:r>
        <w:rPr>
          <w:u w:val="none"/>
        </w:rPr>
        <w:t xml:space="preserve"> </w:t>
      </w:r>
    </w:p>
    <w:p w:rsidR="00180572" w:rsidRDefault="005C0998">
      <w:pPr>
        <w:ind w:left="-5" w:right="0"/>
      </w:pPr>
      <w:r>
        <w:t xml:space="preserve">We promote good oral health, as well as good health in general, in the early years by talking to children about: </w:t>
      </w:r>
    </w:p>
    <w:p w:rsidR="00180572" w:rsidRDefault="005C0998">
      <w:pPr>
        <w:ind w:left="747" w:right="0"/>
      </w:pPr>
      <w:r>
        <w:t xml:space="preserve">The effects of eating too many sweet things </w:t>
      </w:r>
    </w:p>
    <w:p w:rsidR="006B3157" w:rsidRDefault="005C0998" w:rsidP="006B3157">
      <w:pPr>
        <w:ind w:left="747" w:right="0"/>
      </w:pPr>
      <w:r>
        <w:t xml:space="preserve">The importance of brushing your teeth </w:t>
      </w:r>
    </w:p>
    <w:p w:rsidR="006B3157" w:rsidRDefault="006B3157" w:rsidP="006B3157">
      <w:pPr>
        <w:ind w:right="0"/>
      </w:pPr>
      <w:r>
        <w:t xml:space="preserve">Children are closely supervised </w:t>
      </w:r>
      <w:r w:rsidR="001745F8">
        <w:t>by staff</w:t>
      </w:r>
      <w:r>
        <w:t xml:space="preserve"> at all times, including while they are eating. A </w:t>
      </w:r>
      <w:r w:rsidR="001745F8">
        <w:t xml:space="preserve">paediatric first aider </w:t>
      </w:r>
      <w:r>
        <w:t xml:space="preserve">is </w:t>
      </w:r>
      <w:r w:rsidR="001745F8">
        <w:t xml:space="preserve">also </w:t>
      </w:r>
      <w:r>
        <w:t>present</w:t>
      </w:r>
      <w:r w:rsidR="001745F8">
        <w:t>.</w:t>
      </w:r>
    </w:p>
    <w:p w:rsidR="00180572" w:rsidRDefault="005C0998">
      <w:pPr>
        <w:ind w:left="-5" w:right="0"/>
      </w:pPr>
      <w:r>
        <w:t xml:space="preserve">The rest of our safeguarding and welfare procedures are outlined in our safeguarding policy and other relevant policies on the website or available from the school office. </w:t>
      </w:r>
    </w:p>
    <w:p w:rsidR="00180572" w:rsidRDefault="005C0998">
      <w:pPr>
        <w:spacing w:after="96" w:line="259" w:lineRule="auto"/>
        <w:ind w:left="0" w:right="0" w:firstLine="0"/>
        <w:jc w:val="left"/>
      </w:pPr>
      <w:r>
        <w:t xml:space="preserve"> </w:t>
      </w:r>
    </w:p>
    <w:p w:rsidR="00180572" w:rsidRDefault="005C0998">
      <w:pPr>
        <w:pStyle w:val="Heading1"/>
        <w:ind w:left="-5" w:right="0"/>
      </w:pPr>
      <w:r>
        <w:t>Monitoring arrangements</w:t>
      </w:r>
      <w:r>
        <w:rPr>
          <w:u w:val="none"/>
        </w:rPr>
        <w:t xml:space="preserve"> </w:t>
      </w:r>
    </w:p>
    <w:p w:rsidR="00180572" w:rsidRDefault="005C0998">
      <w:pPr>
        <w:ind w:left="-5" w:right="0"/>
      </w:pPr>
      <w:r>
        <w:t xml:space="preserve">This policy </w:t>
      </w:r>
      <w:proofErr w:type="gramStart"/>
      <w:r>
        <w:t>will be reviewed and approved by EYFS team every year</w:t>
      </w:r>
      <w:proofErr w:type="gramEnd"/>
      <w:r>
        <w:t xml:space="preserve">.  </w:t>
      </w:r>
    </w:p>
    <w:p w:rsidR="00180572" w:rsidRDefault="005C0998">
      <w:pPr>
        <w:ind w:left="-5" w:right="0"/>
      </w:pPr>
      <w:r>
        <w:t xml:space="preserve">At every review, the policy </w:t>
      </w:r>
      <w:proofErr w:type="gramStart"/>
      <w:r>
        <w:t>will be shared</w:t>
      </w:r>
      <w:proofErr w:type="gramEnd"/>
      <w:r>
        <w:t xml:space="preserve"> with the governing board. </w:t>
      </w:r>
    </w:p>
    <w:p w:rsidR="00180572" w:rsidRDefault="005C0998">
      <w:pPr>
        <w:spacing w:after="97" w:line="259" w:lineRule="auto"/>
        <w:ind w:left="0" w:right="0" w:firstLine="0"/>
        <w:jc w:val="left"/>
      </w:pPr>
      <w:r>
        <w:t xml:space="preserve"> </w:t>
      </w:r>
    </w:p>
    <w:p w:rsidR="00180572" w:rsidRDefault="005C0998">
      <w:pPr>
        <w:spacing w:after="96" w:line="259" w:lineRule="auto"/>
        <w:ind w:left="0" w:right="0" w:firstLine="0"/>
        <w:jc w:val="left"/>
      </w:pPr>
      <w:r>
        <w:t xml:space="preserve"> </w:t>
      </w:r>
    </w:p>
    <w:p w:rsidR="00180572" w:rsidRDefault="005C0998">
      <w:pPr>
        <w:spacing w:after="96" w:line="259" w:lineRule="auto"/>
        <w:ind w:left="0" w:right="0" w:firstLine="0"/>
        <w:jc w:val="left"/>
      </w:pPr>
      <w:r>
        <w:t xml:space="preserve"> </w:t>
      </w:r>
    </w:p>
    <w:p w:rsidR="00180572" w:rsidRDefault="005C0998">
      <w:pPr>
        <w:spacing w:after="0" w:line="259" w:lineRule="auto"/>
        <w:ind w:left="0" w:right="0" w:firstLine="0"/>
        <w:jc w:val="left"/>
      </w:pPr>
      <w:r>
        <w:rPr>
          <w:b/>
        </w:rPr>
        <w:t xml:space="preserve"> </w:t>
      </w:r>
    </w:p>
    <w:sectPr w:rsidR="00180572">
      <w:pgSz w:w="11906" w:h="16838"/>
      <w:pgMar w:top="720" w:right="716" w:bottom="80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223BB"/>
    <w:multiLevelType w:val="hybridMultilevel"/>
    <w:tmpl w:val="E5269858"/>
    <w:lvl w:ilvl="0" w:tplc="EC62217E">
      <w:start w:val="1"/>
      <w:numFmt w:val="bullet"/>
      <w:lvlText w:val="•"/>
      <w:lvlJc w:val="left"/>
      <w:pPr>
        <w:ind w:left="1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1C344E">
      <w:start w:val="1"/>
      <w:numFmt w:val="bullet"/>
      <w:lvlText w:val="o"/>
      <w:lvlJc w:val="left"/>
      <w:pPr>
        <w:ind w:left="11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AC4718A">
      <w:start w:val="1"/>
      <w:numFmt w:val="bullet"/>
      <w:lvlText w:val="▪"/>
      <w:lvlJc w:val="left"/>
      <w:pPr>
        <w:ind w:left="18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780C524">
      <w:start w:val="1"/>
      <w:numFmt w:val="bullet"/>
      <w:lvlText w:val="•"/>
      <w:lvlJc w:val="left"/>
      <w:pPr>
        <w:ind w:left="25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A5E66B8">
      <w:start w:val="1"/>
      <w:numFmt w:val="bullet"/>
      <w:lvlText w:val="o"/>
      <w:lvlJc w:val="left"/>
      <w:pPr>
        <w:ind w:left="32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B0CE86A">
      <w:start w:val="1"/>
      <w:numFmt w:val="bullet"/>
      <w:lvlText w:val="▪"/>
      <w:lvlJc w:val="left"/>
      <w:pPr>
        <w:ind w:left="40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AE8E9BE">
      <w:start w:val="1"/>
      <w:numFmt w:val="bullet"/>
      <w:lvlText w:val="•"/>
      <w:lvlJc w:val="left"/>
      <w:pPr>
        <w:ind w:left="47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73A89EC">
      <w:start w:val="1"/>
      <w:numFmt w:val="bullet"/>
      <w:lvlText w:val="o"/>
      <w:lvlJc w:val="left"/>
      <w:pPr>
        <w:ind w:left="54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60E0ED6">
      <w:start w:val="1"/>
      <w:numFmt w:val="bullet"/>
      <w:lvlText w:val="▪"/>
      <w:lvlJc w:val="left"/>
      <w:pPr>
        <w:ind w:left="6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3E37613"/>
    <w:multiLevelType w:val="hybridMultilevel"/>
    <w:tmpl w:val="071AEEAC"/>
    <w:lvl w:ilvl="0" w:tplc="C174FE1C">
      <w:start w:val="1"/>
      <w:numFmt w:val="bullet"/>
      <w:lvlText w:val="•"/>
      <w:lvlJc w:val="left"/>
      <w:pPr>
        <w:ind w:left="5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8890B2">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4C29A6">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620C4A0">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D8F5F4">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D20774E">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61C6DF4">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6B65C8A">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3F0DE92">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2971AE5"/>
    <w:multiLevelType w:val="hybridMultilevel"/>
    <w:tmpl w:val="D40EA620"/>
    <w:lvl w:ilvl="0" w:tplc="83108C6A">
      <w:start w:val="1"/>
      <w:numFmt w:val="bullet"/>
      <w:lvlText w:val="•"/>
      <w:lvlJc w:val="left"/>
      <w:pPr>
        <w:ind w:left="5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7CA626E">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D8801EE">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022B752">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DC16B0">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BA0D4F4">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6EA65EC">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144C90">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A04C8F8">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B240775"/>
    <w:multiLevelType w:val="hybridMultilevel"/>
    <w:tmpl w:val="7856F494"/>
    <w:lvl w:ilvl="0" w:tplc="7B725846">
      <w:start w:val="1"/>
      <w:numFmt w:val="bullet"/>
      <w:lvlText w:val="•"/>
      <w:lvlJc w:val="left"/>
      <w:pPr>
        <w:ind w:left="1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A027E6">
      <w:start w:val="1"/>
      <w:numFmt w:val="bullet"/>
      <w:lvlText w:val="o"/>
      <w:lvlJc w:val="left"/>
      <w:pPr>
        <w:ind w:left="1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5D883F4">
      <w:start w:val="1"/>
      <w:numFmt w:val="bullet"/>
      <w:lvlText w:val="▪"/>
      <w:lvlJc w:val="left"/>
      <w:pPr>
        <w:ind w:left="1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296D10A">
      <w:start w:val="1"/>
      <w:numFmt w:val="bullet"/>
      <w:lvlText w:val="•"/>
      <w:lvlJc w:val="left"/>
      <w:pPr>
        <w:ind w:left="25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78470EA">
      <w:start w:val="1"/>
      <w:numFmt w:val="bullet"/>
      <w:lvlText w:val="o"/>
      <w:lvlJc w:val="left"/>
      <w:pPr>
        <w:ind w:left="32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8D4B740">
      <w:start w:val="1"/>
      <w:numFmt w:val="bullet"/>
      <w:lvlText w:val="▪"/>
      <w:lvlJc w:val="left"/>
      <w:pPr>
        <w:ind w:left="39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B366ADE">
      <w:start w:val="1"/>
      <w:numFmt w:val="bullet"/>
      <w:lvlText w:val="•"/>
      <w:lvlJc w:val="left"/>
      <w:pPr>
        <w:ind w:left="4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2445F84">
      <w:start w:val="1"/>
      <w:numFmt w:val="bullet"/>
      <w:lvlText w:val="o"/>
      <w:lvlJc w:val="left"/>
      <w:pPr>
        <w:ind w:left="5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6067924">
      <w:start w:val="1"/>
      <w:numFmt w:val="bullet"/>
      <w:lvlText w:val="▪"/>
      <w:lvlJc w:val="left"/>
      <w:pPr>
        <w:ind w:left="6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572"/>
    <w:rsid w:val="0015445D"/>
    <w:rsid w:val="001745F8"/>
    <w:rsid w:val="00180572"/>
    <w:rsid w:val="003D04B2"/>
    <w:rsid w:val="005C0998"/>
    <w:rsid w:val="00653C06"/>
    <w:rsid w:val="006B3157"/>
    <w:rsid w:val="00C90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F7C9D"/>
  <w15:docId w15:val="{D8AF8B07-AC2D-4511-8754-5BA6156AD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09" w:line="250" w:lineRule="auto"/>
      <w:ind w:left="10" w:right="2" w:hanging="10"/>
      <w:jc w:val="both"/>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98"/>
      <w:ind w:left="10" w:right="6" w:hanging="10"/>
      <w:outlineLvl w:val="0"/>
    </w:pPr>
    <w:rPr>
      <w:rFonts w:ascii="Calibri" w:eastAsia="Calibri" w:hAnsi="Calibri" w:cs="Calibr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C9032A"/>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1461</Words>
  <Characters>8333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Pearce</dc:creator>
  <cp:keywords/>
  <cp:lastModifiedBy>Helen Pearce</cp:lastModifiedBy>
  <cp:revision>2</cp:revision>
  <dcterms:created xsi:type="dcterms:W3CDTF">2026-06-08T16:38:00Z</dcterms:created>
  <dcterms:modified xsi:type="dcterms:W3CDTF">2026-06-08T16:38:00Z</dcterms:modified>
</cp:coreProperties>
</file>